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199C" w14:textId="77777777" w:rsidR="00114230" w:rsidRDefault="00114230" w:rsidP="00114230">
      <w:pPr>
        <w:widowControl w:val="0"/>
        <w:overflowPunct w:val="0"/>
        <w:textAlignment w:val="baseline"/>
      </w:pPr>
      <w:r>
        <w:rPr>
          <w:rFonts w:ascii="Tahoma" w:hAnsi="Tahoma" w:cs="Tahoma"/>
          <w:b/>
          <w:sz w:val="20"/>
          <w:szCs w:val="20"/>
        </w:rPr>
        <w:t>ΠΑΡΑΡΤΗΜΑ Ι</w:t>
      </w:r>
      <w:r>
        <w:rPr>
          <w:rFonts w:ascii="Tahoma" w:hAnsi="Tahoma" w:cs="Tahoma"/>
          <w:b/>
          <w:sz w:val="20"/>
          <w:szCs w:val="20"/>
          <w:lang w:val="en-US"/>
        </w:rPr>
        <w:t>I</w:t>
      </w:r>
    </w:p>
    <w:p w14:paraId="5F9D2540" w14:textId="77777777" w:rsidR="00114230" w:rsidRDefault="00114230" w:rsidP="00114230">
      <w:pPr>
        <w:spacing w:line="276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2AAAEF34" w14:textId="77777777" w:rsidR="00114230" w:rsidRDefault="00114230" w:rsidP="0011423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091DB7">
        <w:rPr>
          <w:rFonts w:ascii="Tahoma" w:hAnsi="Tahoma" w:cs="Tahoma"/>
          <w:b/>
          <w:bCs/>
          <w:sz w:val="20"/>
          <w:szCs w:val="20"/>
          <w:u w:val="single"/>
        </w:rPr>
        <w:t>ΥΠΟΔΕΙΓΜΑ</w:t>
      </w:r>
      <w:r w:rsidRPr="00091DB7">
        <w:rPr>
          <w:u w:val="single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u w:val="single"/>
        </w:rPr>
        <w:t>ΟΙΚΟΝΟΜΙΚΗΣ ΠΡΟΣΦΟΡΑΣ</w:t>
      </w:r>
    </w:p>
    <w:p w14:paraId="7AA76764" w14:textId="77777777" w:rsidR="00114230" w:rsidRDefault="00114230" w:rsidP="00114230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3366ECD" w14:textId="77777777" w:rsidR="00114230" w:rsidRDefault="00114230" w:rsidP="00114230">
      <w:pPr>
        <w:pStyle w:val="21"/>
        <w:spacing w:after="0" w:line="240" w:lineRule="auto"/>
      </w:pPr>
      <w:r>
        <w:rPr>
          <w:rStyle w:val="20"/>
          <w:rFonts w:ascii="Tahoma" w:hAnsi="Tahoma" w:cs="Tahoma"/>
          <w:sz w:val="20"/>
          <w:szCs w:val="20"/>
          <w:shd w:val="clear" w:color="auto" w:fill="FFFFFF"/>
        </w:rPr>
        <w:t>ΠΡΟΣ: ΠΕΡΙΦΕΡΕΙΑ ΚΕΝΤΡΙΚΗΣ ΜΑΚΕΔΟΝΙΑΣ</w:t>
      </w:r>
    </w:p>
    <w:p w14:paraId="5A457188" w14:textId="77777777" w:rsidR="00114230" w:rsidRDefault="00114230" w:rsidP="00114230">
      <w:r>
        <w:rPr>
          <w:rFonts w:ascii="Tahoma" w:eastAsia="Tahoma" w:hAnsi="Tahoma" w:cs="Tahoma"/>
          <w:sz w:val="20"/>
          <w:szCs w:val="20"/>
          <w:shd w:val="clear" w:color="auto" w:fill="FFFFFF"/>
        </w:rPr>
        <w:t xml:space="preserve">           </w:t>
      </w:r>
      <w:r>
        <w:rPr>
          <w:rFonts w:ascii="Tahoma" w:hAnsi="Tahoma" w:cs="Tahoma"/>
          <w:sz w:val="20"/>
          <w:szCs w:val="20"/>
          <w:shd w:val="clear" w:color="auto" w:fill="FFFFFF"/>
        </w:rPr>
        <w:t>ΓΕΝΙΚΗ ΔΙΕΥΘΥΝΣΗ ΕΣΩΤΕΡΙΚΗΣ ΟΡΓΑΝΩΣΗΣ ΚΑΙ ΛΕΙΤΟΥΡΓΙΑΣ</w:t>
      </w:r>
    </w:p>
    <w:p w14:paraId="35215E0D" w14:textId="77777777" w:rsidR="00114230" w:rsidRDefault="00114230" w:rsidP="00114230">
      <w:r>
        <w:rPr>
          <w:rFonts w:ascii="Tahoma" w:eastAsia="Tahoma" w:hAnsi="Tahoma" w:cs="Tahoma"/>
          <w:sz w:val="20"/>
          <w:szCs w:val="20"/>
          <w:highlight w:val="white"/>
        </w:rPr>
        <w:t xml:space="preserve">           </w:t>
      </w:r>
      <w:r>
        <w:rPr>
          <w:rFonts w:ascii="Tahoma" w:hAnsi="Tahoma" w:cs="Tahoma"/>
          <w:sz w:val="20"/>
          <w:szCs w:val="20"/>
          <w:highlight w:val="white"/>
        </w:rPr>
        <w:t>ΔΙΕΥΘΥΝΣΗ ΟΙΚΟΝΟΜΙΚΟΥ</w:t>
      </w:r>
    </w:p>
    <w:p w14:paraId="5C21FBED" w14:textId="77777777" w:rsidR="00114230" w:rsidRDefault="00114230" w:rsidP="00114230">
      <w:pPr>
        <w:tabs>
          <w:tab w:val="left" w:pos="9360"/>
        </w:tabs>
        <w:ind w:left="360"/>
        <w:jc w:val="both"/>
      </w:pPr>
      <w:r>
        <w:rPr>
          <w:rFonts w:ascii="Tahoma" w:eastAsia="Tahoma" w:hAnsi="Tahoma" w:cs="Tahoma"/>
          <w:sz w:val="20"/>
          <w:szCs w:val="20"/>
          <w:shd w:val="clear" w:color="auto" w:fill="FFFFFF"/>
        </w:rPr>
        <w:t xml:space="preserve">     </w:t>
      </w:r>
      <w:r>
        <w:rPr>
          <w:rFonts w:ascii="Tahoma" w:hAnsi="Tahoma" w:cs="Tahoma"/>
          <w:sz w:val="20"/>
          <w:szCs w:val="20"/>
          <w:shd w:val="clear" w:color="auto" w:fill="FFFFFF"/>
        </w:rPr>
        <w:t>ΤΜΗΜΑ ΠΡΟΜΗΘΕΙΩΝ</w:t>
      </w:r>
    </w:p>
    <w:p w14:paraId="1ECA9FD2" w14:textId="77777777" w:rsidR="00114230" w:rsidRDefault="00114230" w:rsidP="00114230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5E620445" w14:textId="77777777" w:rsidR="00114230" w:rsidRDefault="00114230" w:rsidP="00114230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14AA1C1" w14:textId="77777777" w:rsidR="00114230" w:rsidRDefault="00114230" w:rsidP="00114230">
      <w:pPr>
        <w:spacing w:line="276" w:lineRule="auto"/>
        <w:jc w:val="both"/>
      </w:pPr>
      <w:r>
        <w:rPr>
          <w:rFonts w:ascii="Tahoma" w:hAnsi="Tahoma" w:cs="Tahoma"/>
          <w:bCs/>
          <w:sz w:val="20"/>
        </w:rPr>
        <w:t>Η Εταιρεία/Επιχείρηση με την επωνυμία ………………………………………………………………………..............................  που εκπροσωπείται από τον/την .........................................................  καταθέτει την οικονομική προσφορά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F728B2">
        <w:rPr>
          <w:rFonts w:ascii="Tahoma" w:eastAsia="SimSun" w:hAnsi="Tahoma" w:cs="Tahoma"/>
          <w:bCs/>
          <w:color w:val="000000"/>
          <w:kern w:val="2"/>
          <w:sz w:val="20"/>
          <w:lang w:bidi="hi-IN"/>
        </w:rPr>
        <w:t xml:space="preserve">αποδεχόμενος/η πλήρως τους όρους και τα δικαιολογητικά που περιγράφονται στην </w:t>
      </w:r>
      <w:r w:rsidRPr="00F728B2">
        <w:rPr>
          <w:rFonts w:ascii="Tahoma" w:hAnsi="Tahoma" w:cs="Tahoma"/>
          <w:bCs/>
          <w:sz w:val="20"/>
          <w:szCs w:val="20"/>
        </w:rPr>
        <w:t>με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Αρ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Πρωτ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. : 733149(12161)/04-11-2025 Πρόσκληση εκδήλωσης ενδιαφέροντος </w:t>
      </w:r>
      <w:r>
        <w:rPr>
          <w:rFonts w:ascii="Tahoma" w:eastAsia="Arial" w:hAnsi="Tahoma" w:cs="Tahoma"/>
          <w:bCs/>
          <w:sz w:val="20"/>
          <w:szCs w:val="20"/>
          <w:shd w:val="clear" w:color="auto" w:fill="FFFFFF"/>
        </w:rPr>
        <w:t xml:space="preserve">για την </w:t>
      </w:r>
      <w:r>
        <w:rPr>
          <w:rFonts w:ascii="Tahoma" w:hAnsi="Tahoma" w:cs="Tahoma"/>
          <w:b/>
          <w:bCs/>
          <w:sz w:val="20"/>
          <w:szCs w:val="20"/>
        </w:rPr>
        <w:t>«</w:t>
      </w:r>
      <w:r w:rsidRPr="00376EFF">
        <w:rPr>
          <w:rFonts w:ascii="Tahoma" w:hAnsi="Tahoma" w:cs="Tahoma"/>
          <w:b/>
          <w:bCs/>
          <w:sz w:val="20"/>
          <w:szCs w:val="20"/>
        </w:rPr>
        <w:t xml:space="preserve">Προμήθεια Αντιδραστηρίων και Αναλωσίμων για τον Εξωτερικό Έλεγχο Ποιότητας Δοκιμών </w:t>
      </w:r>
      <w:r>
        <w:rPr>
          <w:rFonts w:ascii="Tahoma" w:hAnsi="Tahoma" w:cs="Tahoma"/>
          <w:b/>
          <w:bCs/>
          <w:sz w:val="20"/>
          <w:szCs w:val="20"/>
        </w:rPr>
        <w:t xml:space="preserve">για το Τμήμα </w:t>
      </w:r>
      <w:r w:rsidRPr="00376EFF">
        <w:rPr>
          <w:rFonts w:ascii="Tahoma" w:hAnsi="Tahoma" w:cs="Tahoma"/>
          <w:b/>
          <w:bCs/>
          <w:sz w:val="20"/>
          <w:szCs w:val="20"/>
        </w:rPr>
        <w:t>Εργαστ</w:t>
      </w:r>
      <w:r>
        <w:rPr>
          <w:rFonts w:ascii="Tahoma" w:hAnsi="Tahoma" w:cs="Tahoma"/>
          <w:b/>
          <w:bCs/>
          <w:sz w:val="20"/>
          <w:szCs w:val="20"/>
        </w:rPr>
        <w:t>η</w:t>
      </w:r>
      <w:r w:rsidRPr="00376EFF">
        <w:rPr>
          <w:rFonts w:ascii="Tahoma" w:hAnsi="Tahoma" w:cs="Tahoma"/>
          <w:b/>
          <w:bCs/>
          <w:sz w:val="20"/>
          <w:szCs w:val="20"/>
        </w:rPr>
        <w:t>ρ</w:t>
      </w:r>
      <w:r>
        <w:rPr>
          <w:rFonts w:ascii="Tahoma" w:hAnsi="Tahoma" w:cs="Tahoma"/>
          <w:b/>
          <w:bCs/>
          <w:sz w:val="20"/>
          <w:szCs w:val="20"/>
        </w:rPr>
        <w:t>ί</w:t>
      </w:r>
      <w:r w:rsidRPr="00376EFF">
        <w:rPr>
          <w:rFonts w:ascii="Tahoma" w:hAnsi="Tahoma" w:cs="Tahoma"/>
          <w:b/>
          <w:bCs/>
          <w:sz w:val="20"/>
          <w:szCs w:val="20"/>
        </w:rPr>
        <w:t>ο</w:t>
      </w:r>
      <w:r>
        <w:rPr>
          <w:rFonts w:ascii="Tahoma" w:hAnsi="Tahoma" w:cs="Tahoma"/>
          <w:b/>
          <w:bCs/>
          <w:sz w:val="20"/>
          <w:szCs w:val="20"/>
        </w:rPr>
        <w:t>υ</w:t>
      </w:r>
      <w:r w:rsidRPr="00376EFF">
        <w:rPr>
          <w:rFonts w:ascii="Tahoma" w:hAnsi="Tahoma" w:cs="Tahoma"/>
          <w:b/>
          <w:bCs/>
          <w:sz w:val="20"/>
          <w:szCs w:val="20"/>
        </w:rPr>
        <w:t xml:space="preserve"> Περιβαλλοντικών </w:t>
      </w:r>
      <w:r>
        <w:rPr>
          <w:rFonts w:ascii="Tahoma" w:hAnsi="Tahoma" w:cs="Tahoma"/>
          <w:b/>
          <w:bCs/>
          <w:sz w:val="20"/>
          <w:szCs w:val="20"/>
        </w:rPr>
        <w:t>Ε</w:t>
      </w:r>
      <w:r w:rsidRPr="00376EFF">
        <w:rPr>
          <w:rFonts w:ascii="Tahoma" w:hAnsi="Tahoma" w:cs="Tahoma"/>
          <w:b/>
          <w:bCs/>
          <w:sz w:val="20"/>
          <w:szCs w:val="20"/>
        </w:rPr>
        <w:t>λέγχων και Έρευνας</w:t>
      </w:r>
      <w:r>
        <w:rPr>
          <w:rFonts w:ascii="Tahoma" w:hAnsi="Tahoma" w:cs="Tahoma"/>
          <w:b/>
          <w:bCs/>
          <w:sz w:val="20"/>
          <w:szCs w:val="20"/>
        </w:rPr>
        <w:t xml:space="preserve"> της ΠΚΜ διάρκειας ενός (1) έτους</w:t>
      </w:r>
      <w:r w:rsidRPr="009062B7">
        <w:rPr>
          <w:rFonts w:ascii="Tahoma" w:hAnsi="Tahoma" w:cs="Tahoma"/>
          <w:b/>
          <w:bCs/>
          <w:sz w:val="20"/>
          <w:szCs w:val="20"/>
        </w:rPr>
        <w:t>»</w:t>
      </w:r>
      <w:r w:rsidRPr="009062B7">
        <w:rPr>
          <w:b/>
          <w:bCs/>
        </w:rPr>
        <w:t xml:space="preserve">, </w:t>
      </w:r>
      <w:r w:rsidRPr="00AD0654">
        <w:rPr>
          <w:rFonts w:ascii="Tahoma" w:hAnsi="Tahoma" w:cs="Tahoma"/>
          <w:sz w:val="20"/>
          <w:szCs w:val="20"/>
        </w:rPr>
        <w:t xml:space="preserve">με </w:t>
      </w:r>
      <w:r w:rsidRPr="00AD0654">
        <w:rPr>
          <w:rFonts w:ascii="Tahoma" w:eastAsia="SimSun" w:hAnsi="Tahoma" w:cs="Tahoma"/>
          <w:color w:val="00000A"/>
          <w:kern w:val="2"/>
          <w:sz w:val="20"/>
          <w:szCs w:val="20"/>
          <w:lang w:bidi="hi-IN"/>
        </w:rPr>
        <w:t>κριτήριο ανάθεσης την πλέον συμφέρουσα από οικονομική άποψη προσφορά αποκλειστικά βάσει τιμής (χαμηλότερη τιμή)</w:t>
      </w:r>
      <w:r w:rsidRPr="00AD0654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091DB7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Pr="00CA01B4">
        <w:rPr>
          <w:rFonts w:ascii="Tahoma" w:eastAsia="SimSun" w:hAnsi="Tahoma" w:cs="Tahoma"/>
          <w:b/>
          <w:bCs/>
          <w:color w:val="000000"/>
          <w:kern w:val="2"/>
          <w:sz w:val="20"/>
          <w:lang w:bidi="hi-IN"/>
        </w:rPr>
        <w:t>συνολικού προϋπολογισμού</w:t>
      </w:r>
      <w:r w:rsidRPr="00CA01B4">
        <w:rPr>
          <w:rFonts w:ascii="Tahoma" w:eastAsia="SimSun" w:hAnsi="Tahoma" w:cs="Tahoma"/>
          <w:color w:val="000000"/>
          <w:kern w:val="2"/>
          <w:sz w:val="20"/>
          <w:lang w:bidi="hi-IN"/>
        </w:rPr>
        <w:t xml:space="preserve"> </w:t>
      </w:r>
      <w:r w:rsidRPr="00CA01B4">
        <w:rPr>
          <w:rFonts w:ascii="Tahoma" w:eastAsia="SimSun" w:hAnsi="Tahoma" w:cs="Tahoma"/>
          <w:b/>
          <w:bCs/>
          <w:color w:val="00000A"/>
          <w:kern w:val="2"/>
          <w:sz w:val="20"/>
          <w:szCs w:val="20"/>
          <w:lang w:bidi="hi-IN"/>
        </w:rPr>
        <w:t>6.801,16 € συμπεριλαμβανομένου Φ.Π.Α. 24%</w:t>
      </w:r>
      <w:r>
        <w:rPr>
          <w:rFonts w:ascii="Tahoma" w:eastAsia="SimSun" w:hAnsi="Tahoma" w:cs="Tahoma"/>
          <w:b/>
          <w:bCs/>
          <w:color w:val="00000A"/>
          <w:kern w:val="2"/>
          <w:sz w:val="20"/>
          <w:szCs w:val="20"/>
          <w:lang w:bidi="hi-IN"/>
        </w:rPr>
        <w:t xml:space="preserve"> &amp; Φ.Π.Α. 6%</w:t>
      </w:r>
      <w:r w:rsidRPr="00CA01B4">
        <w:rPr>
          <w:rFonts w:ascii="Tahoma" w:eastAsia="SimSun" w:hAnsi="Tahoma" w:cs="Tahoma"/>
          <w:b/>
          <w:bCs/>
          <w:color w:val="00000A"/>
          <w:kern w:val="2"/>
          <w:sz w:val="20"/>
          <w:szCs w:val="20"/>
          <w:lang w:bidi="hi-IN"/>
        </w:rPr>
        <w:t xml:space="preserve"> (5.956,00 άνευ Φ.Π.Α.).</w:t>
      </w:r>
      <w:r>
        <w:rPr>
          <w:rFonts w:ascii="Tahoma" w:eastAsia="SimSun" w:hAnsi="Tahoma" w:cs="Tahoma"/>
          <w:b/>
          <w:bCs/>
          <w:color w:val="00000A"/>
          <w:kern w:val="2"/>
          <w:sz w:val="20"/>
          <w:szCs w:val="20"/>
          <w:lang w:bidi="hi-IN"/>
        </w:rPr>
        <w:t xml:space="preserve"> </w:t>
      </w:r>
    </w:p>
    <w:p w14:paraId="572C6F62" w14:textId="77777777" w:rsidR="00114230" w:rsidRDefault="00114230" w:rsidP="00114230">
      <w:pPr>
        <w:spacing w:line="276" w:lineRule="auto"/>
        <w:jc w:val="both"/>
      </w:pPr>
    </w:p>
    <w:p w14:paraId="5EB9EF9F" w14:textId="77777777" w:rsidR="00114230" w:rsidRPr="00AD0654" w:rsidRDefault="00114230" w:rsidP="00114230">
      <w:pPr>
        <w:spacing w:line="276" w:lineRule="auto"/>
        <w:jc w:val="both"/>
        <w:rPr>
          <w:rFonts w:ascii="Tahoma" w:eastAsia="Arial Unicode MS" w:hAnsi="Tahoma" w:cs="Tahoma"/>
          <w:kern w:val="2"/>
          <w:sz w:val="20"/>
          <w:szCs w:val="20"/>
          <w:lang w:bidi="hi-IN"/>
        </w:rPr>
      </w:pPr>
      <w:r w:rsidRPr="00AD0654">
        <w:rPr>
          <w:b/>
          <w:bCs/>
          <w:color w:val="000000"/>
          <w:sz w:val="20"/>
          <w:szCs w:val="20"/>
          <w:u w:val="single"/>
        </w:rPr>
        <w:t>Α) ΑΝΑΛΩΣΙΜΑ ΧΗΜΙΚΟΥ ΤΟΜΕΑ</w:t>
      </w:r>
    </w:p>
    <w:p w14:paraId="1E2A8B9E" w14:textId="77777777" w:rsidR="00114230" w:rsidRDefault="00114230" w:rsidP="00114230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015" w:type="dxa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"/>
        <w:gridCol w:w="1054"/>
        <w:gridCol w:w="1134"/>
        <w:gridCol w:w="992"/>
        <w:gridCol w:w="1134"/>
        <w:gridCol w:w="1134"/>
        <w:gridCol w:w="1843"/>
        <w:gridCol w:w="1275"/>
      </w:tblGrid>
      <w:tr w:rsidR="00114230" w:rsidRPr="007D2EAF" w14:paraId="0EB14245" w14:textId="77777777" w:rsidTr="00531F1F">
        <w:trPr>
          <w:trHeight w:val="675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3AF29B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rFonts w:cs="Tahoma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7A05B8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rFonts w:cs="Tahoma"/>
                <w:b/>
                <w:bCs/>
                <w:sz w:val="18"/>
                <w:szCs w:val="18"/>
              </w:rPr>
              <w:t>Είδος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3A1C6A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rFonts w:cs="Tahoma"/>
                <w:b/>
                <w:bCs/>
                <w:sz w:val="18"/>
                <w:szCs w:val="18"/>
              </w:rPr>
              <w:t>Συσκευασία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60EDAA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rFonts w:cs="Tahom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8A86D3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rFonts w:cs="Tahoma"/>
                <w:b/>
                <w:bCs/>
                <w:sz w:val="18"/>
                <w:szCs w:val="18"/>
              </w:rPr>
              <w:t xml:space="preserve">Προϋπολογισθείσα Τιμή </w:t>
            </w: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>Μονάδας Είδους σε € άνευ Φ.Π.Α. 24%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630E10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>Συνολική</w:t>
            </w:r>
          </w:p>
          <w:p w14:paraId="021F6B9C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rFonts w:cs="Tahoma"/>
                <w:b/>
                <w:bCs/>
                <w:sz w:val="18"/>
                <w:szCs w:val="18"/>
              </w:rPr>
              <w:t xml:space="preserve">Προϋπολογισθείσα Τιμή </w:t>
            </w: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>Είδους σε € άνευ Φ.Π.Α. 24%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FF373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D2EAF">
              <w:rPr>
                <w:rFonts w:cs="Tahoma"/>
                <w:b/>
                <w:bCs/>
                <w:sz w:val="18"/>
                <w:szCs w:val="18"/>
              </w:rPr>
              <w:t xml:space="preserve">Προσφερόμενη Τιμή </w:t>
            </w: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>Μονάδας Είδους σε € άνευ Φ.Π.Α. 24%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B49F7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Συνολική </w:t>
            </w:r>
            <w:r w:rsidRPr="007D2EAF">
              <w:rPr>
                <w:rFonts w:cs="Tahoma"/>
                <w:b/>
                <w:bCs/>
                <w:sz w:val="18"/>
                <w:szCs w:val="18"/>
              </w:rPr>
              <w:t>Προσφερόμενη Τιμή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>Είδους σε € άνευ Φ.Π.Α. 24%</w:t>
            </w:r>
          </w:p>
        </w:tc>
      </w:tr>
      <w:tr w:rsidR="00114230" w:rsidRPr="007D2EAF" w14:paraId="0582387E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480877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79A768" w14:textId="77777777" w:rsidR="00114230" w:rsidRPr="007D2EAF" w:rsidRDefault="00114230" w:rsidP="00531F1F">
            <w:pPr>
              <w:widowControl w:val="0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Chromium Standard for Atomic Absorption (AAS) 10,000</w:t>
            </w:r>
            <w:r w:rsidRPr="007D2EAF">
              <w:rPr>
                <w:sz w:val="18"/>
                <w:szCs w:val="18"/>
              </w:rPr>
              <w:t>μ</w:t>
            </w:r>
            <w:r w:rsidRPr="007D2EAF">
              <w:rPr>
                <w:sz w:val="18"/>
                <w:szCs w:val="18"/>
                <w:lang w:val="en-US"/>
              </w:rPr>
              <w:t xml:space="preserve">g/mL in 1M Nitric </w:t>
            </w:r>
            <w:proofErr w:type="gramStart"/>
            <w:r w:rsidRPr="007D2EAF">
              <w:rPr>
                <w:sz w:val="18"/>
                <w:szCs w:val="18"/>
                <w:lang w:val="en-US"/>
              </w:rPr>
              <w:t>Acid  tested</w:t>
            </w:r>
            <w:proofErr w:type="gramEnd"/>
            <w:r w:rsidRPr="007D2EAF">
              <w:rPr>
                <w:sz w:val="18"/>
                <w:szCs w:val="18"/>
                <w:lang w:val="en-US"/>
              </w:rPr>
              <w:t xml:space="preserve"> by an ISO 17025:2017 Accredited Test Method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180304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500ml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38A02C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658B3C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170,00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9B28B5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3</w:t>
            </w:r>
            <w:r w:rsidRPr="007D2EAF">
              <w:rPr>
                <w:color w:val="000000"/>
                <w:sz w:val="18"/>
                <w:szCs w:val="18"/>
              </w:rPr>
              <w:t>40,0</w:t>
            </w:r>
            <w:r w:rsidRPr="007D2EAF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6C2A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35AE0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114230" w:rsidRPr="007D2EAF" w14:paraId="14A963B1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BDE9A6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B98821" w14:textId="77777777" w:rsidR="00114230" w:rsidRPr="007D2EAF" w:rsidRDefault="00114230" w:rsidP="00531F1F">
            <w:pPr>
              <w:widowControl w:val="0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Arsenic(V) Standard for Atomic Absorption (AAS) 1000</w:t>
            </w:r>
            <w:r w:rsidRPr="007D2EAF">
              <w:rPr>
                <w:sz w:val="18"/>
                <w:szCs w:val="18"/>
              </w:rPr>
              <w:t>μ</w:t>
            </w:r>
            <w:r w:rsidRPr="007D2EAF">
              <w:rPr>
                <w:sz w:val="18"/>
                <w:szCs w:val="18"/>
                <w:lang w:val="en-US"/>
              </w:rPr>
              <w:t xml:space="preserve">g/mL in 1M Nitric Acid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A83985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500ml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B393DC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3C3205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57AE27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500,00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0DAD2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77D28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114230" w:rsidRPr="007D2EAF" w14:paraId="48E7A294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623007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D95541" w14:textId="77777777" w:rsidR="00114230" w:rsidRPr="007D2EAF" w:rsidRDefault="00114230" w:rsidP="00531F1F">
            <w:pPr>
              <w:widowControl w:val="0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ph4 buffer solution NIST traceable 500</w:t>
            </w:r>
            <w:proofErr w:type="gramStart"/>
            <w:r w:rsidRPr="007D2EAF">
              <w:rPr>
                <w:sz w:val="18"/>
                <w:szCs w:val="18"/>
                <w:lang w:val="en-US"/>
              </w:rPr>
              <w:t>ml  tested</w:t>
            </w:r>
            <w:proofErr w:type="gramEnd"/>
            <w:r w:rsidRPr="007D2EAF">
              <w:rPr>
                <w:sz w:val="18"/>
                <w:szCs w:val="18"/>
                <w:lang w:val="en-US"/>
              </w:rPr>
              <w:t xml:space="preserve"> by an ISO 17025:2017 Accredited Test Method </w:t>
            </w:r>
            <w:r w:rsidRPr="007D2EAF">
              <w:rPr>
                <w:sz w:val="18"/>
                <w:szCs w:val="18"/>
                <w:lang w:val="en-US"/>
              </w:rPr>
              <w:lastRenderedPageBreak/>
              <w:t xml:space="preserve">and NIST traceable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A8A137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lastRenderedPageBreak/>
              <w:t>500ml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3D8589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38A857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9F0E10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B4A56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FACDE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14230" w:rsidRPr="007D2EAF" w14:paraId="3CDCFF36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54F11D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</w:rPr>
              <w:t>4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B2CE36" w14:textId="77777777" w:rsidR="00114230" w:rsidRPr="007D2EAF" w:rsidRDefault="00114230" w:rsidP="00531F1F">
            <w:pPr>
              <w:widowControl w:val="0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ph7 buffer solution NIST traceable 500</w:t>
            </w:r>
            <w:proofErr w:type="gramStart"/>
            <w:r w:rsidRPr="007D2EAF">
              <w:rPr>
                <w:sz w:val="18"/>
                <w:szCs w:val="18"/>
                <w:lang w:val="en-US"/>
              </w:rPr>
              <w:t>ml  tested</w:t>
            </w:r>
            <w:proofErr w:type="gramEnd"/>
            <w:r w:rsidRPr="007D2EAF">
              <w:rPr>
                <w:sz w:val="18"/>
                <w:szCs w:val="18"/>
                <w:lang w:val="en-US"/>
              </w:rPr>
              <w:t xml:space="preserve"> by an ISO 17025:2017 Accredited Test Method and NIST traceable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9DBE04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500ml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8F7578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9A6A84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4</w:t>
            </w:r>
            <w:r w:rsidRPr="007D2EA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F50F56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A37B9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89A1D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14230" w:rsidRPr="007D2EAF" w14:paraId="603C55A3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3788B2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</w:rPr>
              <w:t>5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83D27B" w14:textId="77777777" w:rsidR="00114230" w:rsidRPr="007D2EAF" w:rsidRDefault="00114230" w:rsidP="00531F1F">
            <w:pPr>
              <w:widowControl w:val="0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ph10 buffer solution NIST traceable 500</w:t>
            </w:r>
            <w:proofErr w:type="gramStart"/>
            <w:r w:rsidRPr="007D2EAF">
              <w:rPr>
                <w:sz w:val="18"/>
                <w:szCs w:val="18"/>
                <w:lang w:val="en-US"/>
              </w:rPr>
              <w:t>ml  tested</w:t>
            </w:r>
            <w:proofErr w:type="gramEnd"/>
            <w:r w:rsidRPr="007D2EAF">
              <w:rPr>
                <w:sz w:val="18"/>
                <w:szCs w:val="18"/>
                <w:lang w:val="en-US"/>
              </w:rPr>
              <w:t xml:space="preserve"> by an ISO 17025:2017 Accredited Test Method and NIST traceable 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2E8CE7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500ml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E05A0D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EB8048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A54903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EBF7F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548F2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14230" w:rsidRPr="007D2EAF" w14:paraId="70075C2A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AE335F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F57F3C" w14:textId="77777777" w:rsidR="00114230" w:rsidRPr="007D2EAF" w:rsidRDefault="00114230" w:rsidP="00531F1F">
            <w:pPr>
              <w:widowControl w:val="0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Conductivity Standard at 25</w:t>
            </w:r>
            <w:r w:rsidRPr="007D2EAF">
              <w:rPr>
                <w:sz w:val="18"/>
                <w:szCs w:val="18"/>
                <w:vertAlign w:val="superscript"/>
                <w:lang w:val="en-US"/>
              </w:rPr>
              <w:t>0</w:t>
            </w:r>
            <w:r w:rsidRPr="007D2EAF">
              <w:rPr>
                <w:sz w:val="18"/>
                <w:szCs w:val="18"/>
                <w:lang w:val="en-US"/>
              </w:rPr>
              <w:t xml:space="preserve"> C 1413 </w:t>
            </w:r>
            <w:r w:rsidRPr="007D2EAF">
              <w:rPr>
                <w:sz w:val="18"/>
                <w:szCs w:val="18"/>
              </w:rPr>
              <w:t>μ</w:t>
            </w:r>
            <w:r w:rsidRPr="007D2EAF">
              <w:rPr>
                <w:sz w:val="18"/>
                <w:szCs w:val="18"/>
                <w:lang w:val="en-US"/>
              </w:rPr>
              <w:t>S/cm tested by an ISO 17025:2017 Accredited Test Method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1ECB5C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500ml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6C427E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3FACD9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color w:val="000000"/>
                <w:sz w:val="18"/>
                <w:szCs w:val="18"/>
              </w:rPr>
              <w:t>7</w:t>
            </w:r>
            <w:r w:rsidRPr="007D2EA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6C8D8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1</w:t>
            </w:r>
            <w:r w:rsidRPr="007D2EAF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3A8EF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4C7F2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114230" w:rsidRPr="007D2EAF" w14:paraId="5FDB3CF7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679B83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C5CBED" w14:textId="77777777" w:rsidR="00114230" w:rsidRPr="007D2EAF" w:rsidRDefault="00114230" w:rsidP="00531F1F">
            <w:pPr>
              <w:widowControl w:val="0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Conductivity Standard at 25</w:t>
            </w:r>
            <w:r w:rsidRPr="007D2EAF">
              <w:rPr>
                <w:sz w:val="18"/>
                <w:szCs w:val="18"/>
                <w:vertAlign w:val="superscript"/>
                <w:lang w:val="en-US"/>
              </w:rPr>
              <w:t>0</w:t>
            </w:r>
            <w:r w:rsidRPr="007D2EAF">
              <w:rPr>
                <w:sz w:val="18"/>
                <w:szCs w:val="18"/>
                <w:lang w:val="en-US"/>
              </w:rPr>
              <w:t xml:space="preserve"> C 12,880 </w:t>
            </w:r>
            <w:r w:rsidRPr="007D2EAF">
              <w:rPr>
                <w:sz w:val="18"/>
                <w:szCs w:val="18"/>
              </w:rPr>
              <w:t>μ</w:t>
            </w:r>
            <w:r w:rsidRPr="007D2EAF">
              <w:rPr>
                <w:sz w:val="18"/>
                <w:szCs w:val="18"/>
                <w:lang w:val="en-US"/>
              </w:rPr>
              <w:t>S/cm tested by an ISO 17025:2017 Accredited Test Method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2D2D0D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500ml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25F90E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D063CE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91A7E2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1</w:t>
            </w:r>
            <w:r w:rsidRPr="007D2EAF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25EF8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23013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114230" w:rsidRPr="007D2EAF" w14:paraId="024118BD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BEB76E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8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8FDFC9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Chemical Oxygen Demand (COD) Calibration standard 100ppm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89005A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500ml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DF70D6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F88A33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1</w:t>
            </w:r>
            <w:r w:rsidRPr="007D2EAF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DA92CE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1</w:t>
            </w:r>
            <w:r w:rsidRPr="007D2EAF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EBF3B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FE78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114230" w:rsidRPr="007D2EAF" w14:paraId="7731502D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5EC7A8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9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1E25F7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  <w:lang w:val="en-US"/>
              </w:rPr>
              <w:t xml:space="preserve">Nitrate Nitrogen Standard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A34C79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1000ml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B98C55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497292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color w:val="000000"/>
                <w:sz w:val="18"/>
                <w:szCs w:val="18"/>
              </w:rPr>
              <w:t>390,00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BD0EC7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color w:val="000000"/>
                <w:sz w:val="18"/>
                <w:szCs w:val="18"/>
              </w:rPr>
              <w:t>390,00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CA391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98CA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14230" w:rsidRPr="007D2EAF" w14:paraId="5D836E8F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DDC389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A33BE9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  <w:lang w:val="en-US"/>
              </w:rPr>
              <w:t>Ortho Phosphate 18ppm Standard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3E04A8" w14:textId="77777777" w:rsidR="00114230" w:rsidRPr="007D2EAF" w:rsidRDefault="00114230" w:rsidP="00531F1F">
            <w:pPr>
              <w:widowControl w:val="0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2EAF">
              <w:rPr>
                <w:sz w:val="18"/>
                <w:szCs w:val="18"/>
                <w:lang w:val="en-US"/>
              </w:rPr>
              <w:t>1000ml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455E8C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48FF92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230,00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814E4A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230,00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56D50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F566D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114230" w:rsidRPr="007D2EAF" w14:paraId="3F37EE3C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35516C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815E2D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D2EAF">
              <w:rPr>
                <w:sz w:val="18"/>
                <w:szCs w:val="18"/>
                <w:lang w:val="en-US"/>
              </w:rPr>
              <w:t>Grafite</w:t>
            </w:r>
            <w:proofErr w:type="spellEnd"/>
            <w:r w:rsidRPr="007D2EAF">
              <w:rPr>
                <w:sz w:val="18"/>
                <w:szCs w:val="18"/>
                <w:lang w:val="en-US"/>
              </w:rPr>
              <w:t xml:space="preserve"> tube, </w:t>
            </w:r>
            <w:proofErr w:type="spellStart"/>
            <w:proofErr w:type="gramStart"/>
            <w:r w:rsidRPr="007D2EAF">
              <w:rPr>
                <w:sz w:val="18"/>
                <w:szCs w:val="18"/>
                <w:lang w:val="en-US"/>
              </w:rPr>
              <w:t>pyrocoated,with</w:t>
            </w:r>
            <w:proofErr w:type="spellEnd"/>
            <w:proofErr w:type="gramEnd"/>
            <w:r w:rsidRPr="007D2EAF">
              <w:rPr>
                <w:sz w:val="18"/>
                <w:szCs w:val="18"/>
                <w:lang w:val="en-US"/>
              </w:rPr>
              <w:t xml:space="preserve"> rings for Varian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0691D3" w14:textId="77777777" w:rsidR="00114230" w:rsidRPr="007D2EAF" w:rsidRDefault="00114230" w:rsidP="00531F1F">
            <w:pPr>
              <w:widowControl w:val="0"/>
              <w:suppressLineNumbers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  <w:lang w:val="en-US"/>
              </w:rPr>
              <w:t>10pcs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1555AC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847171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00BA3D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sz w:val="18"/>
                <w:szCs w:val="18"/>
              </w:rPr>
            </w:pPr>
            <w:r w:rsidRPr="007D2EAF">
              <w:rPr>
                <w:sz w:val="18"/>
                <w:szCs w:val="18"/>
              </w:rPr>
              <w:t>600,00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5AD38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32F3C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114230" w:rsidRPr="007D2EAF" w14:paraId="686AD47B" w14:textId="77777777" w:rsidTr="00531F1F">
        <w:trPr>
          <w:trHeight w:val="428"/>
        </w:trPr>
        <w:tc>
          <w:tcPr>
            <w:tcW w:w="589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BB3AAD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6F89C" w14:textId="77777777" w:rsidR="00114230" w:rsidRPr="007547C8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7547C8">
              <w:rPr>
                <w:rFonts w:ascii="Tahoma" w:hAnsi="Tahoma" w:cs="Tahoma"/>
                <w:b/>
                <w:sz w:val="18"/>
                <w:szCs w:val="18"/>
              </w:rPr>
              <w:t>ΣΥΝΟΛΟ ΣΕ € ΑΝΕΥ Φ.Π.Α. 24%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C3284" w14:textId="77777777" w:rsidR="00114230" w:rsidRPr="007547C8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14230" w:rsidRPr="007D2EAF" w14:paraId="3F44F33B" w14:textId="77777777" w:rsidTr="00531F1F">
        <w:tc>
          <w:tcPr>
            <w:tcW w:w="589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666D6A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06994" w14:textId="77777777" w:rsidR="00114230" w:rsidRPr="007547C8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547C8">
              <w:rPr>
                <w:rFonts w:ascii="Tahoma" w:hAnsi="Tahoma" w:cs="Tahoma"/>
                <w:b/>
                <w:sz w:val="18"/>
                <w:szCs w:val="18"/>
              </w:rPr>
              <w:t>Φ.Π.Α. 24%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2616" w14:textId="77777777" w:rsidR="00114230" w:rsidRPr="007547C8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4230" w:rsidRPr="007D2EAF" w14:paraId="2DD357A4" w14:textId="77777777" w:rsidTr="00531F1F">
        <w:tc>
          <w:tcPr>
            <w:tcW w:w="589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340516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3F0FD" w14:textId="77777777" w:rsidR="00114230" w:rsidRPr="007547C8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7547C8">
              <w:rPr>
                <w:rFonts w:ascii="Tahoma" w:hAnsi="Tahoma" w:cs="Tahoma"/>
                <w:b/>
                <w:sz w:val="18"/>
                <w:szCs w:val="18"/>
              </w:rPr>
              <w:t>ΣΥΝΟΛΟ ΣΕ € ΜΕ Φ.Π.Α. 24%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0E523" w14:textId="77777777" w:rsidR="00114230" w:rsidRPr="007547C8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1FD605F2" w14:textId="77777777" w:rsidR="00114230" w:rsidRDefault="00114230" w:rsidP="00114230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70AEE6CF" w14:textId="77777777" w:rsidR="00114230" w:rsidRDefault="00114230" w:rsidP="00114230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00D9817F" w14:textId="77777777" w:rsidR="00114230" w:rsidRPr="00AD0654" w:rsidRDefault="00114230" w:rsidP="00114230">
      <w:pPr>
        <w:spacing w:after="120" w:line="360" w:lineRule="auto"/>
        <w:ind w:right="-57"/>
        <w:jc w:val="both"/>
        <w:rPr>
          <w:sz w:val="20"/>
          <w:szCs w:val="20"/>
        </w:rPr>
      </w:pPr>
      <w:r w:rsidRPr="00AD0654">
        <w:rPr>
          <w:b/>
          <w:bCs/>
          <w:iCs/>
          <w:kern w:val="2"/>
          <w:sz w:val="20"/>
          <w:szCs w:val="20"/>
          <w:u w:val="single"/>
        </w:rPr>
        <w:t xml:space="preserve">Β) ΑΝΑΛΩΣΙΜΑ ΒΙΟΛΟΓΙΚΟΥ ΤΟΜΕΑ </w:t>
      </w:r>
    </w:p>
    <w:tbl>
      <w:tblPr>
        <w:tblW w:w="9866" w:type="dxa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"/>
        <w:gridCol w:w="1479"/>
        <w:gridCol w:w="1843"/>
        <w:gridCol w:w="992"/>
        <w:gridCol w:w="1701"/>
        <w:gridCol w:w="1134"/>
        <w:gridCol w:w="1134"/>
        <w:gridCol w:w="1134"/>
      </w:tblGrid>
      <w:tr w:rsidR="00114230" w:rsidRPr="000C081F" w14:paraId="194D57AA" w14:textId="77777777" w:rsidTr="00531F1F"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49A700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9877E1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b/>
                <w:bCs/>
                <w:sz w:val="18"/>
                <w:szCs w:val="18"/>
              </w:rPr>
              <w:t>Είδος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3BBFA8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b/>
                <w:bCs/>
                <w:sz w:val="18"/>
                <w:szCs w:val="18"/>
              </w:rPr>
              <w:t>Συσκευασία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3441BE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CB16F0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rFonts w:cs="Tahoma"/>
                <w:b/>
                <w:bCs/>
                <w:sz w:val="18"/>
                <w:szCs w:val="18"/>
              </w:rPr>
              <w:t xml:space="preserve">Προϋπολογισθείσα </w:t>
            </w:r>
            <w:r w:rsidRPr="007D2EAF">
              <w:rPr>
                <w:rFonts w:cs="Tahoma"/>
                <w:b/>
                <w:bCs/>
                <w:sz w:val="18"/>
                <w:szCs w:val="18"/>
              </w:rPr>
              <w:t xml:space="preserve">Τιμή </w:t>
            </w: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Μονάδας </w:t>
            </w:r>
            <w:r w:rsidRPr="000C081F">
              <w:rPr>
                <w:rFonts w:cs="Tahoma"/>
                <w:b/>
                <w:bCs/>
                <w:color w:val="000000"/>
                <w:sz w:val="18"/>
                <w:szCs w:val="18"/>
              </w:rPr>
              <w:t>Είδους σε € άνευ Φ.Π.Α. 6%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3BCFA1" w14:textId="77777777" w:rsidR="00114230" w:rsidRPr="000C081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>Σ</w:t>
            </w:r>
            <w:r w:rsidRPr="000C081F">
              <w:rPr>
                <w:rFonts w:cs="Tahoma"/>
                <w:b/>
                <w:bCs/>
                <w:color w:val="000000"/>
                <w:sz w:val="18"/>
                <w:szCs w:val="18"/>
              </w:rPr>
              <w:t>υ</w:t>
            </w: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>νολ</w:t>
            </w:r>
            <w:r w:rsidRPr="000C081F">
              <w:rPr>
                <w:rFonts w:cs="Tahoma"/>
                <w:b/>
                <w:bCs/>
                <w:color w:val="000000"/>
                <w:sz w:val="18"/>
                <w:szCs w:val="18"/>
              </w:rPr>
              <w:t>ική</w:t>
            </w:r>
          </w:p>
          <w:p w14:paraId="2899102F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rFonts w:cs="Tahoma"/>
                <w:b/>
                <w:bCs/>
                <w:sz w:val="18"/>
                <w:szCs w:val="18"/>
              </w:rPr>
              <w:t xml:space="preserve">Προϋπολογισθείσα </w:t>
            </w:r>
            <w:r w:rsidRPr="007D2EAF">
              <w:rPr>
                <w:rFonts w:cs="Tahoma"/>
                <w:b/>
                <w:bCs/>
                <w:sz w:val="18"/>
                <w:szCs w:val="18"/>
              </w:rPr>
              <w:t xml:space="preserve">Τιμή </w:t>
            </w:r>
            <w:r w:rsidRPr="000C081F">
              <w:rPr>
                <w:rFonts w:cs="Tahoma"/>
                <w:b/>
                <w:bCs/>
                <w:color w:val="000000"/>
                <w:sz w:val="18"/>
                <w:szCs w:val="18"/>
              </w:rPr>
              <w:t>Είδου</w:t>
            </w: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ς </w:t>
            </w:r>
            <w:r w:rsidRPr="000C081F">
              <w:rPr>
                <w:rFonts w:cs="Tahoma"/>
                <w:b/>
                <w:bCs/>
                <w:color w:val="000000"/>
                <w:sz w:val="18"/>
                <w:szCs w:val="18"/>
              </w:rPr>
              <w:t>σε € άνευ Φ.Π.Α. 6%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E9380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D2EAF">
              <w:rPr>
                <w:rFonts w:cs="Tahoma"/>
                <w:b/>
                <w:bCs/>
                <w:sz w:val="18"/>
                <w:szCs w:val="18"/>
              </w:rPr>
              <w:t xml:space="preserve">Προσφερόμενη Τιμή </w:t>
            </w: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Μονάδας Είδους σε € άνευ Φ.Π.Α. 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</w:t>
            </w: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D575D" w14:textId="77777777" w:rsidR="00114230" w:rsidRPr="007D2EAF" w:rsidRDefault="00114230" w:rsidP="00531F1F">
            <w:pPr>
              <w:widowControl w:val="0"/>
              <w:suppressLineNumbers/>
              <w:snapToGrid w:val="0"/>
              <w:contextualSpacing/>
              <w:jc w:val="both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Συνολική </w:t>
            </w:r>
            <w:r w:rsidRPr="007D2EAF">
              <w:rPr>
                <w:rFonts w:cs="Tahoma"/>
                <w:b/>
                <w:bCs/>
                <w:sz w:val="18"/>
                <w:szCs w:val="18"/>
              </w:rPr>
              <w:t xml:space="preserve">Προσφερόμενη Τιμή </w:t>
            </w: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Είδους σε € άνευ Φ.Π.Α. 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</w:t>
            </w:r>
            <w:r w:rsidRPr="007D2EAF">
              <w:rPr>
                <w:rFonts w:cs="Tahoma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14230" w:rsidRPr="000C081F" w14:paraId="249A3794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28D62C" w14:textId="77777777" w:rsidR="00114230" w:rsidRPr="000C081F" w:rsidRDefault="00114230" w:rsidP="00531F1F">
            <w:pPr>
              <w:widowControl w:val="0"/>
              <w:spacing w:line="276" w:lineRule="auto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AD1F6B" w14:textId="77777777" w:rsidR="00114230" w:rsidRPr="000C081F" w:rsidRDefault="00114230" w:rsidP="00531F1F">
            <w:pPr>
              <w:widowControl w:val="0"/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  <w:lang w:val="en-US"/>
              </w:rPr>
              <w:t xml:space="preserve">Taq </w:t>
            </w:r>
            <w:proofErr w:type="spellStart"/>
            <w:r w:rsidRPr="000C081F">
              <w:rPr>
                <w:sz w:val="18"/>
                <w:szCs w:val="18"/>
                <w:lang w:val="en-US"/>
              </w:rPr>
              <w:t>ReadyMix</w:t>
            </w:r>
            <w:proofErr w:type="spellEnd"/>
            <w:r w:rsidRPr="000C081F">
              <w:rPr>
                <w:sz w:val="18"/>
                <w:szCs w:val="18"/>
                <w:lang w:val="en-US"/>
              </w:rPr>
              <w:t xml:space="preserve"> with Loading Dye, 250 x 50μl reactions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9AFFA7" w14:textId="77777777" w:rsidR="00114230" w:rsidRPr="000C081F" w:rsidRDefault="00114230" w:rsidP="00531F1F">
            <w:pPr>
              <w:widowControl w:val="0"/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  <w:lang w:val="de-DE"/>
              </w:rPr>
              <w:t>KIT/</w:t>
            </w:r>
            <w:r w:rsidRPr="000C081F">
              <w:rPr>
                <w:sz w:val="18"/>
                <w:szCs w:val="18"/>
              </w:rPr>
              <w:t xml:space="preserve"> 250</w:t>
            </w:r>
            <w:r w:rsidRPr="000C081F">
              <w:rPr>
                <w:sz w:val="18"/>
                <w:szCs w:val="18"/>
                <w:lang w:val="en-US"/>
              </w:rPr>
              <w:t xml:space="preserve"> reactions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4E4A7C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8C6651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215,00 €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3E0C9E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430,00 €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6BF0D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C0B4B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114230" w:rsidRPr="000C081F" w14:paraId="33039B90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530201" w14:textId="77777777" w:rsidR="00114230" w:rsidRPr="000C081F" w:rsidRDefault="00114230" w:rsidP="00531F1F">
            <w:pPr>
              <w:widowControl w:val="0"/>
              <w:spacing w:line="276" w:lineRule="auto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80C704" w14:textId="77777777" w:rsidR="00114230" w:rsidRPr="000C081F" w:rsidRDefault="00114230" w:rsidP="00531F1F">
            <w:pPr>
              <w:widowControl w:val="0"/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  <w:lang w:val="en-US"/>
              </w:rPr>
              <w:t xml:space="preserve">2G Fast Hot Start </w:t>
            </w:r>
            <w:proofErr w:type="spellStart"/>
            <w:r w:rsidRPr="000C081F">
              <w:rPr>
                <w:sz w:val="18"/>
                <w:szCs w:val="18"/>
                <w:lang w:val="en-US"/>
              </w:rPr>
              <w:t>readymix</w:t>
            </w:r>
            <w:proofErr w:type="spellEnd"/>
            <w:r w:rsidRPr="000C081F">
              <w:rPr>
                <w:sz w:val="18"/>
                <w:szCs w:val="18"/>
                <w:lang w:val="en-US"/>
              </w:rPr>
              <w:t>, 500 reactions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5FB873" w14:textId="77777777" w:rsidR="00114230" w:rsidRPr="000C081F" w:rsidRDefault="00114230" w:rsidP="00531F1F">
            <w:pPr>
              <w:widowControl w:val="0"/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  <w:lang w:val="de-DE"/>
              </w:rPr>
              <w:t xml:space="preserve">KIT/500 </w:t>
            </w:r>
            <w:proofErr w:type="spellStart"/>
            <w:r w:rsidRPr="000C081F">
              <w:rPr>
                <w:sz w:val="18"/>
                <w:szCs w:val="18"/>
                <w:lang w:val="de-DE"/>
              </w:rPr>
              <w:t>reactions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33DF01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FF1149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292,00 €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471B52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584,00 €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01817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91B92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114230" w:rsidRPr="000C081F" w14:paraId="2DC1BFBD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73AFE4" w14:textId="77777777" w:rsidR="00114230" w:rsidRPr="000C081F" w:rsidRDefault="00114230" w:rsidP="00531F1F">
            <w:pPr>
              <w:widowControl w:val="0"/>
              <w:spacing w:line="276" w:lineRule="auto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</w:rPr>
              <w:t>3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2F89BA" w14:textId="77777777" w:rsidR="00114230" w:rsidRPr="000C081F" w:rsidRDefault="00114230" w:rsidP="00531F1F">
            <w:pPr>
              <w:widowControl w:val="0"/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  <w:lang w:val="en-US"/>
              </w:rPr>
              <w:t>SYBR Fast Master Mix (2x) Universal, Kit/1000 Reactions (20μl)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C3A4D9" w14:textId="77777777" w:rsidR="00114230" w:rsidRPr="000C081F" w:rsidRDefault="00114230" w:rsidP="00531F1F">
            <w:pPr>
              <w:widowControl w:val="0"/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  <w:lang w:val="de-DE"/>
              </w:rPr>
              <w:t xml:space="preserve">KIT/1000 </w:t>
            </w:r>
            <w:proofErr w:type="spellStart"/>
            <w:r w:rsidRPr="000C081F">
              <w:rPr>
                <w:sz w:val="18"/>
                <w:szCs w:val="18"/>
                <w:lang w:val="de-DE"/>
              </w:rPr>
              <w:t>reactions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97F17A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17843A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560,00 €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3873AB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560,00 €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A55B7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72B38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114230" w:rsidRPr="000C081F" w14:paraId="733FA5FD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E57891" w14:textId="77777777" w:rsidR="00114230" w:rsidRPr="000C081F" w:rsidRDefault="00114230" w:rsidP="00531F1F">
            <w:pPr>
              <w:widowControl w:val="0"/>
              <w:spacing w:line="276" w:lineRule="auto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</w:rPr>
              <w:t>4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4F5AC0" w14:textId="77777777" w:rsidR="00114230" w:rsidRPr="000C081F" w:rsidRDefault="00114230" w:rsidP="00531F1F">
            <w:pPr>
              <w:widowControl w:val="0"/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  <w:lang w:val="en-US"/>
              </w:rPr>
              <w:t>Taq PCR Kit, 5000 U (10 x 500 units)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5925D5" w14:textId="77777777" w:rsidR="00114230" w:rsidRPr="000C081F" w:rsidRDefault="00114230" w:rsidP="00531F1F">
            <w:pPr>
              <w:widowControl w:val="0"/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  <w:lang w:val="de-DE"/>
              </w:rPr>
              <w:t>KIT/</w:t>
            </w:r>
            <w:r w:rsidRPr="000C081F">
              <w:rPr>
                <w:sz w:val="18"/>
                <w:szCs w:val="18"/>
                <w:lang w:val="en-US"/>
              </w:rPr>
              <w:t>10 x 500 units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0D2B0D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398749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575,00 €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07D536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575,00 €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B3C5A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72A53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114230" w:rsidRPr="000C081F" w14:paraId="771CC8E7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CFD411" w14:textId="77777777" w:rsidR="00114230" w:rsidRPr="000C081F" w:rsidRDefault="00114230" w:rsidP="00531F1F">
            <w:pPr>
              <w:widowControl w:val="0"/>
              <w:spacing w:line="276" w:lineRule="auto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</w:rPr>
              <w:t>5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078571" w14:textId="77777777" w:rsidR="00114230" w:rsidRPr="000C081F" w:rsidRDefault="00114230" w:rsidP="00531F1F">
            <w:pPr>
              <w:widowControl w:val="0"/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  <w:lang w:val="en-US"/>
              </w:rPr>
              <w:t xml:space="preserve">HIFI </w:t>
            </w:r>
            <w:proofErr w:type="spellStart"/>
            <w:r w:rsidRPr="000C081F">
              <w:rPr>
                <w:sz w:val="18"/>
                <w:szCs w:val="18"/>
                <w:lang w:val="en-US"/>
              </w:rPr>
              <w:t>HotStart</w:t>
            </w:r>
            <w:proofErr w:type="spellEnd"/>
            <w:r w:rsidRPr="000C081F">
              <w:rPr>
                <w:sz w:val="18"/>
                <w:szCs w:val="18"/>
                <w:lang w:val="en-US"/>
              </w:rPr>
              <w:t xml:space="preserve"> Ready Mix, 500 reactions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96FDDD" w14:textId="77777777" w:rsidR="00114230" w:rsidRPr="000C081F" w:rsidRDefault="00114230" w:rsidP="00531F1F">
            <w:pPr>
              <w:widowControl w:val="0"/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  <w:lang w:val="de-DE"/>
              </w:rPr>
              <w:t xml:space="preserve">KIT/500 </w:t>
            </w:r>
            <w:proofErr w:type="spellStart"/>
            <w:r w:rsidRPr="000C081F">
              <w:rPr>
                <w:sz w:val="18"/>
                <w:szCs w:val="18"/>
                <w:lang w:val="de-DE"/>
              </w:rPr>
              <w:t>reactions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9601DF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D281C7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482,00 €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C9B139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482,00 €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09560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F4A28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114230" w:rsidRPr="000C081F" w14:paraId="02B9710A" w14:textId="77777777" w:rsidTr="00531F1F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544719" w14:textId="77777777" w:rsidR="00114230" w:rsidRPr="000C081F" w:rsidRDefault="00114230" w:rsidP="00531F1F">
            <w:pPr>
              <w:widowControl w:val="0"/>
              <w:spacing w:line="276" w:lineRule="auto"/>
              <w:ind w:right="-618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384342" w14:textId="77777777" w:rsidR="00114230" w:rsidRPr="000C081F" w:rsidRDefault="00114230" w:rsidP="00531F1F">
            <w:pPr>
              <w:widowControl w:val="0"/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  <w:lang w:val="en-US"/>
              </w:rPr>
              <w:t xml:space="preserve">Standard Oligo Synthesis 25 bases </w:t>
            </w:r>
            <w:proofErr w:type="gramStart"/>
            <w:r w:rsidRPr="000C081F">
              <w:rPr>
                <w:sz w:val="18"/>
                <w:szCs w:val="18"/>
                <w:lang w:val="en-US"/>
              </w:rPr>
              <w:t>each,  Scale</w:t>
            </w:r>
            <w:proofErr w:type="gramEnd"/>
            <w:r w:rsidRPr="000C081F">
              <w:rPr>
                <w:sz w:val="18"/>
                <w:szCs w:val="18"/>
                <w:lang w:val="en-US"/>
              </w:rPr>
              <w:t xml:space="preserve"> 0,05 </w:t>
            </w:r>
            <w:proofErr w:type="spellStart"/>
            <w:r w:rsidRPr="000C081F">
              <w:rPr>
                <w:sz w:val="18"/>
                <w:szCs w:val="18"/>
                <w:lang w:val="en-US"/>
              </w:rPr>
              <w:t>μmol</w:t>
            </w:r>
            <w:proofErr w:type="spellEnd"/>
            <w:r w:rsidRPr="000C081F">
              <w:rPr>
                <w:sz w:val="18"/>
                <w:szCs w:val="18"/>
                <w:lang w:val="en-US"/>
              </w:rPr>
              <w:t>, HPLC purification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78DECB" w14:textId="77777777" w:rsidR="00114230" w:rsidRPr="000C081F" w:rsidRDefault="00114230" w:rsidP="00531F1F">
            <w:pPr>
              <w:widowControl w:val="0"/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081F">
              <w:rPr>
                <w:sz w:val="18"/>
                <w:szCs w:val="18"/>
              </w:rPr>
              <w:t>Ανά</w:t>
            </w:r>
            <w:r w:rsidRPr="000C081F">
              <w:rPr>
                <w:sz w:val="18"/>
                <w:szCs w:val="18"/>
                <w:lang w:val="en-US"/>
              </w:rPr>
              <w:t xml:space="preserve"> primer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07E4D7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E2F6CD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20,50 €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23097C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0C081F">
              <w:rPr>
                <w:sz w:val="18"/>
                <w:szCs w:val="18"/>
                <w:lang w:val="de-DE"/>
              </w:rPr>
              <w:t>615,00 €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FD348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94719" w14:textId="77777777" w:rsidR="00114230" w:rsidRPr="000C081F" w:rsidRDefault="00114230" w:rsidP="00531F1F">
            <w:pPr>
              <w:widowControl w:val="0"/>
              <w:suppressLineNumbers/>
              <w:spacing w:line="276" w:lineRule="auto"/>
              <w:contextualSpacing/>
              <w:jc w:val="both"/>
              <w:rPr>
                <w:sz w:val="18"/>
                <w:szCs w:val="18"/>
                <w:lang w:val="de-DE"/>
              </w:rPr>
            </w:pPr>
          </w:p>
        </w:tc>
      </w:tr>
      <w:tr w:rsidR="00114230" w:rsidRPr="000C081F" w14:paraId="0FC8883F" w14:textId="77777777" w:rsidTr="00531F1F">
        <w:trPr>
          <w:trHeight w:val="428"/>
        </w:trPr>
        <w:tc>
          <w:tcPr>
            <w:tcW w:w="759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22FC7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FA00A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7547C8">
              <w:rPr>
                <w:rFonts w:ascii="Tahoma" w:hAnsi="Tahoma" w:cs="Tahoma"/>
                <w:b/>
                <w:sz w:val="18"/>
                <w:szCs w:val="18"/>
              </w:rPr>
              <w:t xml:space="preserve">ΣΥΝΟΛΟ ΣΕ € ΑΝΕΥ Φ.Π.Α.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547C8">
              <w:rPr>
                <w:rFonts w:ascii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B79B2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114230" w:rsidRPr="000C081F" w14:paraId="5C210EBE" w14:textId="77777777" w:rsidTr="00531F1F">
        <w:tc>
          <w:tcPr>
            <w:tcW w:w="759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1F7F8D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D1393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7547C8">
              <w:rPr>
                <w:rFonts w:ascii="Tahoma" w:hAnsi="Tahoma" w:cs="Tahoma"/>
                <w:b/>
                <w:sz w:val="18"/>
                <w:szCs w:val="18"/>
              </w:rPr>
              <w:t xml:space="preserve">Φ.Π.Α.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547C8">
              <w:rPr>
                <w:rFonts w:ascii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4AF97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114230" w:rsidRPr="000C081F" w14:paraId="3FE1C20E" w14:textId="77777777" w:rsidTr="00531F1F">
        <w:tc>
          <w:tcPr>
            <w:tcW w:w="759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3F7586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C821A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7547C8">
              <w:rPr>
                <w:rFonts w:ascii="Tahoma" w:hAnsi="Tahoma" w:cs="Tahoma"/>
                <w:b/>
                <w:sz w:val="18"/>
                <w:szCs w:val="18"/>
              </w:rPr>
              <w:t xml:space="preserve">ΣΥΝΟΛΟ ΣΕ € ΜΕ Φ.Π.Α.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547C8">
              <w:rPr>
                <w:rFonts w:ascii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7F2FE" w14:textId="77777777" w:rsidR="00114230" w:rsidRPr="000C081F" w:rsidRDefault="00114230" w:rsidP="00531F1F">
            <w:pPr>
              <w:widowControl w:val="0"/>
              <w:suppressLineNumbers/>
              <w:snapToGrid w:val="0"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14:paraId="52DE6D60" w14:textId="77777777" w:rsidR="00114230" w:rsidRDefault="00114230" w:rsidP="00114230">
      <w:pPr>
        <w:tabs>
          <w:tab w:val="right" w:pos="9355"/>
        </w:tabs>
        <w:rPr>
          <w:rFonts w:ascii="Tahoma" w:eastAsia="SimSun" w:hAnsi="Tahoma" w:cs="Mangal"/>
          <w:bCs/>
          <w:kern w:val="2"/>
          <w:sz w:val="20"/>
          <w:szCs w:val="20"/>
          <w:lang w:bidi="hi-IN"/>
        </w:rPr>
      </w:pPr>
    </w:p>
    <w:p w14:paraId="3A16D0FF" w14:textId="77777777" w:rsidR="00114230" w:rsidRDefault="00114230" w:rsidP="00114230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Επωνυμία: </w:t>
      </w:r>
    </w:p>
    <w:p w14:paraId="185C874D" w14:textId="77777777" w:rsidR="00114230" w:rsidRDefault="00114230" w:rsidP="00114230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Διακριτικός τίτλος (αν υπάρχει): </w:t>
      </w:r>
    </w:p>
    <w:p w14:paraId="30BF6572" w14:textId="77777777" w:rsidR="00114230" w:rsidRDefault="00114230" w:rsidP="00114230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Διεύθυνση: </w:t>
      </w:r>
    </w:p>
    <w:p w14:paraId="39A3A367" w14:textId="77777777" w:rsidR="00114230" w:rsidRDefault="00114230" w:rsidP="00114230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Τ.Κ.: </w:t>
      </w:r>
    </w:p>
    <w:p w14:paraId="55C069DA" w14:textId="77777777" w:rsidR="00114230" w:rsidRDefault="00114230" w:rsidP="00114230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Τηλέφωνο: </w:t>
      </w:r>
    </w:p>
    <w:p w14:paraId="51A9BC51" w14:textId="77777777" w:rsidR="00114230" w:rsidRDefault="00114230" w:rsidP="00114230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bidi="hi-IN"/>
        </w:rPr>
        <w:t>E</w:t>
      </w: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-</w:t>
      </w: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bidi="hi-IN"/>
        </w:rPr>
        <w:t>mail</w:t>
      </w: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: </w:t>
      </w:r>
    </w:p>
    <w:p w14:paraId="77AA4D62" w14:textId="77777777" w:rsidR="00114230" w:rsidRDefault="00114230" w:rsidP="00114230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Α.Φ.Μ.:</w:t>
      </w:r>
    </w:p>
    <w:p w14:paraId="5B67A043" w14:textId="77777777" w:rsidR="00114230" w:rsidRDefault="00114230" w:rsidP="00114230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Δ.Ο.Υ.:</w:t>
      </w:r>
    </w:p>
    <w:p w14:paraId="317C0754" w14:textId="77777777" w:rsidR="00114230" w:rsidRDefault="00114230" w:rsidP="00114230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Τόπος, ημερομηνία: </w:t>
      </w:r>
    </w:p>
    <w:p w14:paraId="7E31E4F3" w14:textId="77777777" w:rsidR="00114230" w:rsidRPr="00AD0654" w:rsidRDefault="00114230" w:rsidP="00114230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Ο Προσφέρων</w:t>
      </w:r>
    </w:p>
    <w:p w14:paraId="5B292A66" w14:textId="77777777" w:rsidR="00114230" w:rsidRDefault="00114230" w:rsidP="00114230">
      <w:pPr>
        <w:widowControl w:val="0"/>
        <w:jc w:val="both"/>
        <w:textAlignment w:val="baseline"/>
        <w:rPr>
          <w:rFonts w:ascii="Tahoma" w:eastAsia="SimSun" w:hAnsi="Tahoma" w:cs="Tahoma"/>
          <w:kern w:val="2"/>
          <w:sz w:val="20"/>
          <w:szCs w:val="20"/>
          <w:lang w:bidi="hi-IN"/>
        </w:rPr>
      </w:pPr>
      <w:r>
        <w:rPr>
          <w:rFonts w:ascii="Tahoma" w:eastAsia="Tahoma" w:hAnsi="Tahoma" w:cs="Tahoma"/>
          <w:b/>
          <w:color w:val="000000"/>
          <w:kern w:val="2"/>
          <w:sz w:val="20"/>
          <w:szCs w:val="20"/>
          <w:lang w:bidi="hi-IN"/>
        </w:rPr>
        <w:t>(</w:t>
      </w:r>
      <w:proofErr w:type="spellStart"/>
      <w:r>
        <w:rPr>
          <w:rFonts w:ascii="Tahoma" w:eastAsia="Tahoma" w:hAnsi="Tahoma" w:cs="Tahoma"/>
          <w:b/>
          <w:color w:val="000000"/>
          <w:kern w:val="2"/>
          <w:sz w:val="20"/>
          <w:szCs w:val="20"/>
          <w:lang w:bidi="hi-IN"/>
        </w:rPr>
        <w:t>Ημ</w:t>
      </w:r>
      <w:proofErr w:type="spellEnd"/>
      <w:r>
        <w:rPr>
          <w:rFonts w:ascii="Tahoma" w:eastAsia="Tahoma" w:hAnsi="Tahoma" w:cs="Tahoma"/>
          <w:b/>
          <w:color w:val="000000"/>
          <w:kern w:val="2"/>
          <w:sz w:val="20"/>
          <w:szCs w:val="20"/>
          <w:lang w:bidi="hi-IN"/>
        </w:rPr>
        <w:t>/νια - Υπογραφή – Σφραγίδα)</w:t>
      </w:r>
      <w:r>
        <w:rPr>
          <w:kern w:val="2"/>
          <w:lang w:bidi="hi-IN"/>
        </w:rPr>
        <w:t xml:space="preserve">                                                         </w:t>
      </w:r>
    </w:p>
    <w:p w14:paraId="004BB8B0" w14:textId="77777777" w:rsidR="00066872" w:rsidRDefault="00066872"/>
    <w:sectPr w:rsidR="00066872" w:rsidSect="00114230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993" w:right="1133" w:bottom="1276" w:left="1418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895A8" w14:textId="74977D5B" w:rsidR="00000000" w:rsidRDefault="00114230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554C6917" wp14:editId="50F57BB4">
              <wp:simplePos x="0" y="0"/>
              <wp:positionH relativeFrom="page">
                <wp:posOffset>6704965</wp:posOffset>
              </wp:positionH>
              <wp:positionV relativeFrom="paragraph">
                <wp:posOffset>635</wp:posOffset>
              </wp:positionV>
              <wp:extent cx="351155" cy="276225"/>
              <wp:effectExtent l="8890" t="635" r="1905" b="8890"/>
              <wp:wrapSquare wrapText="largest"/>
              <wp:docPr id="903409838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86F9E" w14:textId="77777777" w:rsidR="00000000" w:rsidRDefault="00000000">
                          <w:pPr>
                            <w:pStyle w:val="ab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7620" tIns="7620" rIns="7620" bIns="76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C691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527.95pt;margin-top:.05pt;width:27.65pt;height:2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" o:allowincell="f" stroked="f">
              <v:fill opacity="0"/>
              <v:textbox inset=".6pt,.6pt,.6pt,.6pt">
                <w:txbxContent>
                  <w:p w14:paraId="6F686F9E" w14:textId="77777777" w:rsidR="00000000" w:rsidRDefault="00000000">
                    <w:pPr>
                      <w:pStyle w:val="ab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C583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A781" w14:textId="77777777" w:rsidR="00000000" w:rsidRDefault="0000000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AA32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30"/>
    <w:rsid w:val="00066872"/>
    <w:rsid w:val="00114230"/>
    <w:rsid w:val="00680477"/>
    <w:rsid w:val="00A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4F3A0"/>
  <w15:chartTrackingRefBased/>
  <w15:docId w15:val="{D4E5EC7B-A950-4F3B-A20D-3F32DC76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2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11423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423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423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1423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423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423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423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423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423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14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14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14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1423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1423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142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1423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142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142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1423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114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1423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114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1423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1142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1423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11423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14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11423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14230"/>
    <w:rPr>
      <w:b/>
      <w:bCs/>
      <w:smallCaps/>
      <w:color w:val="0F4761" w:themeColor="accent1" w:themeShade="BF"/>
      <w:spacing w:val="5"/>
    </w:rPr>
  </w:style>
  <w:style w:type="character" w:customStyle="1" w:styleId="20">
    <w:name w:val="Προεπιλεγμένη γραμματοσειρά2"/>
    <w:rsid w:val="00114230"/>
  </w:style>
  <w:style w:type="character" w:styleId="aa">
    <w:name w:val="page number"/>
    <w:basedOn w:val="a0"/>
    <w:rsid w:val="00114230"/>
  </w:style>
  <w:style w:type="paragraph" w:styleId="ab">
    <w:name w:val="footer"/>
    <w:basedOn w:val="a"/>
    <w:link w:val="Char3"/>
    <w:rsid w:val="00114230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rsid w:val="001142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header"/>
    <w:basedOn w:val="a"/>
    <w:link w:val="Char4"/>
    <w:rsid w:val="00114230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c"/>
    <w:rsid w:val="001142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Βασικό2"/>
    <w:rsid w:val="00114230"/>
    <w:pPr>
      <w:widowControl w:val="0"/>
      <w:suppressAutoHyphens/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Φραγκουδάκη</dc:creator>
  <cp:keywords/>
  <dc:description/>
  <cp:lastModifiedBy>Μαρία Φραγκουδάκη</cp:lastModifiedBy>
  <cp:revision>1</cp:revision>
  <dcterms:created xsi:type="dcterms:W3CDTF">2025-11-04T12:33:00Z</dcterms:created>
  <dcterms:modified xsi:type="dcterms:W3CDTF">2025-11-04T12:34:00Z</dcterms:modified>
</cp:coreProperties>
</file>