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7A063" w14:textId="77777777" w:rsidR="005F6F2C" w:rsidRPr="00D94CD8" w:rsidRDefault="005F6F2C" w:rsidP="005F6F2C">
      <w:pPr>
        <w:jc w:val="center"/>
        <w:rPr>
          <w:rFonts w:ascii="Garamond" w:hAnsi="Garamond"/>
          <w:b/>
          <w:sz w:val="28"/>
          <w:szCs w:val="28"/>
        </w:rPr>
      </w:pPr>
      <w:r w:rsidRPr="00D94CD8">
        <w:rPr>
          <w:rFonts w:ascii="Garamond" w:hAnsi="Garamond"/>
          <w:b/>
          <w:sz w:val="28"/>
          <w:szCs w:val="28"/>
        </w:rPr>
        <w:t>ΕΠΙΒΟΛΗ  ΔΙΟΙΚΗΤΙΚΟΥ  ΠΡΟΣΤΙΜΟΥ</w:t>
      </w:r>
    </w:p>
    <w:p w14:paraId="4710D93F" w14:textId="77777777" w:rsidR="005F6F2C" w:rsidRPr="00D94CD8" w:rsidRDefault="005F6F2C" w:rsidP="005F6F2C">
      <w:pPr>
        <w:jc w:val="center"/>
        <w:rPr>
          <w:rFonts w:ascii="Garamond" w:hAnsi="Garamond"/>
          <w:b/>
          <w:sz w:val="28"/>
          <w:szCs w:val="28"/>
        </w:rPr>
      </w:pPr>
      <w:r w:rsidRPr="00D94CD8">
        <w:rPr>
          <w:rFonts w:ascii="Garamond" w:hAnsi="Garamond"/>
          <w:b/>
          <w:sz w:val="28"/>
          <w:szCs w:val="28"/>
        </w:rPr>
        <w:t>ΤΟΥ Ν.4177/2013</w:t>
      </w:r>
      <w:r w:rsidR="00B347DB" w:rsidRPr="00D94CD8">
        <w:rPr>
          <w:rFonts w:ascii="Garamond" w:hAnsi="Garamond"/>
          <w:b/>
          <w:sz w:val="28"/>
          <w:szCs w:val="28"/>
        </w:rPr>
        <w:t xml:space="preserve"> &amp; της Υ.Α. </w:t>
      </w:r>
      <w:r w:rsidR="0026752C" w:rsidRPr="00D94CD8">
        <w:rPr>
          <w:rFonts w:ascii="Garamond" w:hAnsi="Garamond"/>
          <w:b/>
          <w:sz w:val="28"/>
          <w:szCs w:val="28"/>
        </w:rPr>
        <w:t>9</w:t>
      </w:r>
      <w:r w:rsidR="00831235" w:rsidRPr="00D94CD8">
        <w:rPr>
          <w:rFonts w:ascii="Garamond" w:hAnsi="Garamond"/>
          <w:b/>
          <w:sz w:val="28"/>
          <w:szCs w:val="28"/>
        </w:rPr>
        <w:t>1354/2017</w:t>
      </w:r>
    </w:p>
    <w:p w14:paraId="6C6B1336" w14:textId="77777777" w:rsidR="005F6F2C" w:rsidRPr="00D94CD8" w:rsidRDefault="005F6F2C" w:rsidP="005F6F2C">
      <w:pPr>
        <w:jc w:val="center"/>
        <w:rPr>
          <w:rFonts w:ascii="Garamond" w:hAnsi="Garamond"/>
          <w:b/>
          <w:sz w:val="28"/>
          <w:szCs w:val="28"/>
        </w:rPr>
      </w:pPr>
    </w:p>
    <w:p w14:paraId="62CCE9D6" w14:textId="77777777" w:rsidR="005F6F2C" w:rsidRPr="00D94CD8" w:rsidRDefault="005F6F2C" w:rsidP="005F6F2C">
      <w:pPr>
        <w:rPr>
          <w:rFonts w:ascii="Garamond" w:hAnsi="Garamond"/>
          <w:b/>
          <w:sz w:val="28"/>
          <w:szCs w:val="28"/>
        </w:rPr>
      </w:pPr>
    </w:p>
    <w:p w14:paraId="6A33B43F" w14:textId="77777777" w:rsidR="005F6F2C" w:rsidRPr="00D94CD8" w:rsidRDefault="005F6F2C" w:rsidP="005F6F2C">
      <w:pPr>
        <w:jc w:val="center"/>
        <w:rPr>
          <w:rFonts w:ascii="Garamond" w:hAnsi="Garamond"/>
          <w:b/>
          <w:sz w:val="28"/>
          <w:szCs w:val="28"/>
        </w:rPr>
      </w:pPr>
      <w:r w:rsidRPr="00D94CD8">
        <w:rPr>
          <w:rFonts w:ascii="Garamond" w:hAnsi="Garamond"/>
          <w:b/>
          <w:sz w:val="28"/>
          <w:szCs w:val="28"/>
        </w:rPr>
        <w:t>ΠΕΡΙΦΕΡΕΙΑ ΚΕΝΤΡΙΚΗΣ ΜΑΚΕΔΟΝΙΑΣ</w:t>
      </w:r>
    </w:p>
    <w:p w14:paraId="5C96B83D" w14:textId="77777777" w:rsidR="007A7F4D" w:rsidRPr="00D94CD8" w:rsidRDefault="005F6F2C" w:rsidP="007A7F4D">
      <w:pPr>
        <w:jc w:val="center"/>
        <w:rPr>
          <w:rFonts w:ascii="Garamond" w:hAnsi="Garamond"/>
          <w:b/>
          <w:sz w:val="28"/>
          <w:szCs w:val="28"/>
        </w:rPr>
      </w:pPr>
      <w:r w:rsidRPr="00D94CD8">
        <w:rPr>
          <w:rFonts w:ascii="Garamond" w:hAnsi="Garamond"/>
          <w:b/>
          <w:sz w:val="28"/>
          <w:szCs w:val="28"/>
        </w:rPr>
        <w:t>ΓΕΝΙΚΗ ΔΙΕΥΘΥΝΣΗ ΑΝΑΠΤΥΞΗΣ</w:t>
      </w:r>
      <w:r w:rsidR="00D728EF" w:rsidRPr="00D94CD8">
        <w:rPr>
          <w:rFonts w:ascii="Garamond" w:hAnsi="Garamond"/>
          <w:b/>
          <w:sz w:val="28"/>
          <w:szCs w:val="28"/>
        </w:rPr>
        <w:t xml:space="preserve"> </w:t>
      </w:r>
      <w:r w:rsidR="007A7F4D" w:rsidRPr="00D94CD8">
        <w:rPr>
          <w:rFonts w:ascii="Garamond" w:hAnsi="Garamond"/>
          <w:b/>
          <w:sz w:val="28"/>
          <w:szCs w:val="28"/>
        </w:rPr>
        <w:t>&amp; ΠΕΡΙΒΑΛΛΟΝΤΟΣ</w:t>
      </w:r>
    </w:p>
    <w:p w14:paraId="1D26F6D2" w14:textId="77777777" w:rsidR="007A7F4D" w:rsidRPr="00D94CD8" w:rsidRDefault="005F6F2C" w:rsidP="007A7F4D">
      <w:pPr>
        <w:jc w:val="center"/>
        <w:rPr>
          <w:rFonts w:ascii="Garamond" w:hAnsi="Garamond"/>
          <w:b/>
          <w:sz w:val="28"/>
          <w:szCs w:val="28"/>
        </w:rPr>
      </w:pPr>
      <w:r w:rsidRPr="00D94CD8">
        <w:rPr>
          <w:rFonts w:ascii="Garamond" w:hAnsi="Garamond"/>
          <w:b/>
          <w:sz w:val="28"/>
          <w:szCs w:val="28"/>
        </w:rPr>
        <w:t xml:space="preserve">ΔΙΕΥΘΥΝΣΗ ΑΝΑΠΤΥΞΗΣ </w:t>
      </w:r>
      <w:r w:rsidR="007A7F4D" w:rsidRPr="00D94CD8">
        <w:rPr>
          <w:rFonts w:ascii="Garamond" w:hAnsi="Garamond"/>
          <w:b/>
          <w:sz w:val="28"/>
          <w:szCs w:val="28"/>
        </w:rPr>
        <w:t>&amp; ΠΕΡΙΒΑΛΛΟΝΤΟΣ</w:t>
      </w:r>
    </w:p>
    <w:p w14:paraId="7AD79706" w14:textId="77777777" w:rsidR="005F6F2C" w:rsidRPr="00D94CD8" w:rsidRDefault="005F6F2C" w:rsidP="005F6F2C">
      <w:pPr>
        <w:jc w:val="center"/>
        <w:rPr>
          <w:rFonts w:ascii="Garamond" w:hAnsi="Garamond"/>
          <w:b/>
          <w:sz w:val="28"/>
          <w:szCs w:val="28"/>
        </w:rPr>
      </w:pPr>
      <w:r w:rsidRPr="00D94CD8">
        <w:rPr>
          <w:rFonts w:ascii="Garamond" w:hAnsi="Garamond"/>
          <w:b/>
          <w:sz w:val="28"/>
          <w:szCs w:val="28"/>
        </w:rPr>
        <w:t>Π.Ε. ΗΜΑΘΙΑΣ</w:t>
      </w:r>
    </w:p>
    <w:p w14:paraId="3BC9BEFC" w14:textId="77777777" w:rsidR="005F6F2C" w:rsidRPr="00D94CD8" w:rsidRDefault="007A7F4D" w:rsidP="005F6F2C">
      <w:pPr>
        <w:jc w:val="center"/>
        <w:rPr>
          <w:rFonts w:ascii="Garamond" w:hAnsi="Garamond"/>
          <w:b/>
          <w:sz w:val="28"/>
          <w:szCs w:val="28"/>
        </w:rPr>
      </w:pPr>
      <w:r w:rsidRPr="00D94CD8">
        <w:rPr>
          <w:rFonts w:ascii="Garamond" w:hAnsi="Garamond"/>
          <w:b/>
          <w:sz w:val="28"/>
          <w:szCs w:val="28"/>
        </w:rPr>
        <w:t xml:space="preserve">ΤΜΗΜΑ ΕΜΠΟΡΙΟΥ </w:t>
      </w:r>
      <w:r w:rsidR="00ED4396" w:rsidRPr="00D94CD8">
        <w:rPr>
          <w:rFonts w:ascii="Garamond" w:hAnsi="Garamond"/>
          <w:b/>
          <w:sz w:val="28"/>
          <w:szCs w:val="28"/>
        </w:rPr>
        <w:t>ΚΑΙ</w:t>
      </w:r>
      <w:r w:rsidRPr="00D94CD8">
        <w:rPr>
          <w:rFonts w:ascii="Garamond" w:hAnsi="Garamond"/>
          <w:b/>
          <w:sz w:val="28"/>
          <w:szCs w:val="28"/>
        </w:rPr>
        <w:t xml:space="preserve"> ΑΝΩΝΥΜΩΝ ΕΤΑΙΡΕΙΩΝ</w:t>
      </w:r>
    </w:p>
    <w:p w14:paraId="45B0A27D" w14:textId="77777777" w:rsidR="005F6F2C" w:rsidRPr="00D94CD8" w:rsidRDefault="005F6F2C" w:rsidP="005F6F2C">
      <w:pPr>
        <w:jc w:val="center"/>
        <w:rPr>
          <w:rFonts w:ascii="Garamond" w:hAnsi="Garamond"/>
          <w:sz w:val="28"/>
          <w:szCs w:val="28"/>
        </w:rPr>
      </w:pPr>
    </w:p>
    <w:p w14:paraId="24566031" w14:textId="77777777" w:rsidR="00955A38" w:rsidRPr="00D94CD8" w:rsidRDefault="00955A38" w:rsidP="005F6F2C">
      <w:pPr>
        <w:jc w:val="center"/>
        <w:rPr>
          <w:rFonts w:ascii="Garamond" w:hAnsi="Garamond"/>
          <w:sz w:val="28"/>
          <w:szCs w:val="28"/>
        </w:rPr>
      </w:pPr>
    </w:p>
    <w:p w14:paraId="20B4F5EB" w14:textId="77777777" w:rsidR="00955A38" w:rsidRPr="00D94CD8" w:rsidRDefault="00955A38" w:rsidP="005F6F2C">
      <w:pPr>
        <w:jc w:val="center"/>
        <w:rPr>
          <w:rFonts w:ascii="Garamond" w:hAnsi="Garamond"/>
          <w:sz w:val="28"/>
          <w:szCs w:val="28"/>
        </w:rPr>
      </w:pPr>
    </w:p>
    <w:p w14:paraId="594B0219" w14:textId="55C6BB77" w:rsidR="003716AA" w:rsidRPr="00D94CD8" w:rsidRDefault="005F6F2C" w:rsidP="005F6F2C">
      <w:pPr>
        <w:jc w:val="both"/>
        <w:rPr>
          <w:rFonts w:ascii="Garamond" w:hAnsi="Garamond"/>
          <w:b/>
          <w:sz w:val="28"/>
          <w:szCs w:val="28"/>
        </w:rPr>
      </w:pPr>
      <w:r w:rsidRPr="00D94CD8">
        <w:rPr>
          <w:rFonts w:ascii="Garamond" w:hAnsi="Garamond"/>
          <w:b/>
          <w:sz w:val="28"/>
          <w:szCs w:val="28"/>
        </w:rPr>
        <w:t>ΕΠΙΧΕΙΡΗΣΗ :</w:t>
      </w:r>
      <w:r w:rsidR="004D5EF7" w:rsidRPr="00D94CD8">
        <w:rPr>
          <w:rFonts w:ascii="Garamond" w:hAnsi="Garamond"/>
          <w:sz w:val="28"/>
          <w:szCs w:val="28"/>
        </w:rPr>
        <w:t xml:space="preserve"> </w:t>
      </w:r>
      <w:r w:rsidR="007A7F4D" w:rsidRPr="00D94CD8">
        <w:rPr>
          <w:rFonts w:ascii="Garamond" w:hAnsi="Garamond"/>
          <w:sz w:val="28"/>
          <w:szCs w:val="28"/>
        </w:rPr>
        <w:t xml:space="preserve">   </w:t>
      </w:r>
      <w:r w:rsidR="00D94CD8" w:rsidRPr="00D94CD8">
        <w:rPr>
          <w:rFonts w:ascii="Garamond" w:hAnsi="Garamond"/>
          <w:b/>
          <w:bCs/>
          <w:color w:val="000000"/>
          <w:sz w:val="28"/>
          <w:szCs w:val="28"/>
        </w:rPr>
        <w:t>ΑΝΤΖΕΛΙΚΑ</w:t>
      </w:r>
      <w:r w:rsidR="00D94CD8" w:rsidRPr="00D94CD8">
        <w:rPr>
          <w:rFonts w:ascii="Garamond" w:hAnsi="Garamond"/>
          <w:color w:val="000000"/>
          <w:sz w:val="28"/>
          <w:szCs w:val="28"/>
        </w:rPr>
        <w:t xml:space="preserve"> (</w:t>
      </w:r>
      <w:r w:rsidR="00D94CD8" w:rsidRPr="00D94CD8">
        <w:rPr>
          <w:rFonts w:ascii="Garamond" w:hAnsi="Garamond"/>
          <w:b/>
          <w:bCs/>
          <w:color w:val="000000"/>
          <w:sz w:val="28"/>
          <w:szCs w:val="28"/>
        </w:rPr>
        <w:t>ANGELICA)</w:t>
      </w:r>
      <w:r w:rsidR="00D94CD8" w:rsidRPr="00D94CD8">
        <w:rPr>
          <w:rFonts w:ascii="Garamond" w:hAnsi="Garamond"/>
          <w:sz w:val="28"/>
          <w:szCs w:val="28"/>
        </w:rPr>
        <w:t xml:space="preserve"> </w:t>
      </w:r>
      <w:r w:rsidR="00D94CD8" w:rsidRPr="00D94CD8">
        <w:rPr>
          <w:rFonts w:ascii="Garamond" w:hAnsi="Garamond"/>
          <w:b/>
          <w:bCs/>
          <w:sz w:val="28"/>
          <w:szCs w:val="28"/>
        </w:rPr>
        <w:t>ΣΑΛΒΑΤΟΡΕ</w:t>
      </w:r>
      <w:r w:rsidR="00D94CD8" w:rsidRPr="00D94CD8">
        <w:rPr>
          <w:rFonts w:ascii="Garamond" w:hAnsi="Garamond"/>
          <w:b/>
          <w:bCs/>
          <w:color w:val="000000"/>
          <w:sz w:val="28"/>
          <w:szCs w:val="28"/>
        </w:rPr>
        <w:t xml:space="preserve"> (SALVATORE) </w:t>
      </w:r>
      <w:r w:rsidR="00D94CD8" w:rsidRPr="00D94CD8">
        <w:rPr>
          <w:rFonts w:ascii="Garamond" w:hAnsi="Garamond"/>
          <w:b/>
          <w:bCs/>
          <w:sz w:val="28"/>
          <w:szCs w:val="28"/>
        </w:rPr>
        <w:t>ΒΙΝΤΣΕΝΤΣΟ</w:t>
      </w:r>
      <w:r w:rsidR="00D94CD8" w:rsidRPr="00D94CD8">
        <w:rPr>
          <w:rFonts w:ascii="Garamond" w:hAnsi="Garamond"/>
          <w:b/>
          <w:bCs/>
          <w:color w:val="000000"/>
          <w:sz w:val="28"/>
          <w:szCs w:val="28"/>
        </w:rPr>
        <w:t xml:space="preserve"> (VINCENZO) (WELL FASHION STORES)</w:t>
      </w:r>
    </w:p>
    <w:p w14:paraId="2D9C6F18" w14:textId="77777777" w:rsidR="0047412E" w:rsidRPr="00D94CD8" w:rsidRDefault="0047412E" w:rsidP="005F6F2C">
      <w:pPr>
        <w:jc w:val="both"/>
        <w:rPr>
          <w:rFonts w:ascii="Garamond" w:hAnsi="Garamond"/>
          <w:sz w:val="28"/>
          <w:szCs w:val="28"/>
        </w:rPr>
      </w:pPr>
    </w:p>
    <w:p w14:paraId="655EC8C7" w14:textId="7028133A" w:rsidR="0057605F" w:rsidRPr="00D94CD8" w:rsidRDefault="000F40FE" w:rsidP="005F6F2C">
      <w:pPr>
        <w:jc w:val="both"/>
        <w:rPr>
          <w:rFonts w:ascii="Garamond" w:hAnsi="Garamond"/>
          <w:sz w:val="28"/>
          <w:szCs w:val="28"/>
        </w:rPr>
      </w:pPr>
      <w:r w:rsidRPr="00D94CD8">
        <w:rPr>
          <w:rFonts w:ascii="Garamond" w:hAnsi="Garamond"/>
          <w:b/>
          <w:sz w:val="28"/>
          <w:szCs w:val="28"/>
        </w:rPr>
        <w:t>ΤΟΠΟΣ ΔΙΑΠΙΣΤΩΣΗΣ ΠΑΡΑΒΑΣΗΣ :</w:t>
      </w:r>
      <w:r w:rsidR="00B347DB" w:rsidRPr="00D94CD8">
        <w:rPr>
          <w:rFonts w:ascii="Garamond" w:hAnsi="Garamond"/>
          <w:sz w:val="28"/>
          <w:szCs w:val="28"/>
        </w:rPr>
        <w:t xml:space="preserve"> </w:t>
      </w:r>
      <w:r w:rsidR="00D94CD8" w:rsidRPr="00D94CD8">
        <w:rPr>
          <w:rFonts w:ascii="Garamond" w:hAnsi="Garamond"/>
          <w:sz w:val="28"/>
          <w:szCs w:val="28"/>
        </w:rPr>
        <w:t>Νέα Περιφερειακή Οδ</w:t>
      </w:r>
      <w:r w:rsidR="00D94CD8" w:rsidRPr="00D94CD8">
        <w:rPr>
          <w:rFonts w:ascii="Garamond" w:hAnsi="Garamond"/>
          <w:sz w:val="28"/>
          <w:szCs w:val="28"/>
        </w:rPr>
        <w:t xml:space="preserve">ός (Ν.Π.Ο.) </w:t>
      </w:r>
      <w:r w:rsidR="00A7121C" w:rsidRPr="00D94CD8">
        <w:rPr>
          <w:rFonts w:ascii="Garamond" w:hAnsi="Garamond"/>
          <w:sz w:val="28"/>
          <w:szCs w:val="28"/>
        </w:rPr>
        <w:t xml:space="preserve"> ΒΕΡΟΙΑ</w:t>
      </w:r>
      <w:r w:rsidR="00D94CD8" w:rsidRPr="00D94CD8">
        <w:rPr>
          <w:rFonts w:ascii="Garamond" w:hAnsi="Garamond"/>
          <w:sz w:val="28"/>
          <w:szCs w:val="28"/>
        </w:rPr>
        <w:t>Σ</w:t>
      </w:r>
      <w:r w:rsidR="0047412E" w:rsidRPr="00D94CD8">
        <w:rPr>
          <w:rFonts w:ascii="Garamond" w:hAnsi="Garamond"/>
          <w:sz w:val="28"/>
          <w:szCs w:val="28"/>
        </w:rPr>
        <w:t xml:space="preserve">                               </w:t>
      </w:r>
      <w:r w:rsidR="009B13F8" w:rsidRPr="00D94CD8">
        <w:rPr>
          <w:rFonts w:ascii="Garamond" w:hAnsi="Garamond"/>
          <w:sz w:val="28"/>
          <w:szCs w:val="28"/>
        </w:rPr>
        <w:t xml:space="preserve"> </w:t>
      </w:r>
    </w:p>
    <w:p w14:paraId="00496B10" w14:textId="77777777" w:rsidR="000F40FE" w:rsidRPr="00D94CD8" w:rsidRDefault="000F40FE" w:rsidP="005F6F2C">
      <w:pPr>
        <w:jc w:val="both"/>
        <w:rPr>
          <w:rFonts w:ascii="Garamond" w:hAnsi="Garamond"/>
          <w:sz w:val="28"/>
          <w:szCs w:val="28"/>
        </w:rPr>
      </w:pPr>
    </w:p>
    <w:p w14:paraId="1B9D0674" w14:textId="77777777" w:rsidR="00D728EF" w:rsidRPr="00D94CD8" w:rsidRDefault="000F40FE" w:rsidP="00274121">
      <w:pPr>
        <w:jc w:val="both"/>
        <w:rPr>
          <w:rFonts w:ascii="Garamond" w:hAnsi="Garamond"/>
          <w:b/>
          <w:sz w:val="28"/>
          <w:szCs w:val="28"/>
        </w:rPr>
      </w:pPr>
      <w:r w:rsidRPr="00D94CD8">
        <w:rPr>
          <w:rFonts w:ascii="Garamond" w:hAnsi="Garamond"/>
          <w:b/>
          <w:sz w:val="28"/>
          <w:szCs w:val="28"/>
        </w:rPr>
        <w:t>ΠΕΡΙΓΡΑΦΗ ΠΑΡΑΒΑΣΗΣ :</w:t>
      </w:r>
      <w:r w:rsidR="00D728EF" w:rsidRPr="00D94CD8">
        <w:rPr>
          <w:rFonts w:ascii="Garamond" w:hAnsi="Garamond"/>
          <w:b/>
          <w:sz w:val="28"/>
          <w:szCs w:val="28"/>
        </w:rPr>
        <w:t xml:space="preserve"> </w:t>
      </w:r>
    </w:p>
    <w:p w14:paraId="02945CB3" w14:textId="69B8B9F0" w:rsidR="000F40FE" w:rsidRPr="00D94CD8" w:rsidRDefault="00D94CD8" w:rsidP="005F6F2C">
      <w:pPr>
        <w:jc w:val="both"/>
        <w:rPr>
          <w:rFonts w:ascii="Garamond" w:hAnsi="Garamond"/>
          <w:sz w:val="28"/>
          <w:szCs w:val="28"/>
        </w:rPr>
      </w:pPr>
      <w:r w:rsidRPr="00D94CD8">
        <w:rPr>
          <w:rFonts w:ascii="Garamond" w:hAnsi="Garamond"/>
          <w:sz w:val="28"/>
          <w:szCs w:val="28"/>
        </w:rPr>
        <w:t>Σ</w:t>
      </w:r>
      <w:r w:rsidRPr="00D94CD8">
        <w:rPr>
          <w:rFonts w:ascii="Garamond" w:hAnsi="Garamond"/>
          <w:sz w:val="28"/>
          <w:szCs w:val="28"/>
        </w:rPr>
        <w:t xml:space="preserve">ε έλεγχο (δειγματοληψία) που πραγματοποιήθηκε στις  </w:t>
      </w:r>
      <w:r w:rsidRPr="00D94CD8">
        <w:rPr>
          <w:rFonts w:ascii="Garamond" w:hAnsi="Garamond"/>
          <w:i/>
          <w:sz w:val="28"/>
          <w:szCs w:val="28"/>
        </w:rPr>
        <w:t>11 Οκτωβρίου 2024</w:t>
      </w:r>
      <w:r w:rsidRPr="00D94CD8">
        <w:rPr>
          <w:rFonts w:ascii="Garamond" w:hAnsi="Garamond"/>
          <w:sz w:val="28"/>
          <w:szCs w:val="28"/>
        </w:rPr>
        <w:t xml:space="preserve">,  στην επιχείρηση </w:t>
      </w:r>
      <w:r w:rsidRPr="00D94CD8">
        <w:rPr>
          <w:rFonts w:ascii="Garamond" w:hAnsi="Garamond"/>
          <w:sz w:val="28"/>
          <w:szCs w:val="28"/>
          <w:lang w:val="en-US"/>
        </w:rPr>
        <w:t>WELL</w:t>
      </w:r>
      <w:r w:rsidRPr="00D94CD8">
        <w:rPr>
          <w:rFonts w:ascii="Garamond" w:hAnsi="Garamond"/>
          <w:sz w:val="28"/>
          <w:szCs w:val="28"/>
        </w:rPr>
        <w:t xml:space="preserve"> </w:t>
      </w:r>
      <w:r w:rsidRPr="00D94CD8">
        <w:rPr>
          <w:rFonts w:ascii="Garamond" w:hAnsi="Garamond"/>
          <w:sz w:val="28"/>
          <w:szCs w:val="28"/>
          <w:lang w:val="en-US"/>
        </w:rPr>
        <w:t>FASHION</w:t>
      </w:r>
      <w:r w:rsidRPr="00D94CD8">
        <w:rPr>
          <w:rFonts w:ascii="Garamond" w:hAnsi="Garamond"/>
          <w:sz w:val="28"/>
          <w:szCs w:val="28"/>
        </w:rPr>
        <w:t xml:space="preserve"> </w:t>
      </w:r>
      <w:r w:rsidRPr="00D94CD8">
        <w:rPr>
          <w:rFonts w:ascii="Garamond" w:hAnsi="Garamond"/>
          <w:sz w:val="28"/>
          <w:szCs w:val="28"/>
          <w:lang w:val="en-US"/>
        </w:rPr>
        <w:t>STORES</w:t>
      </w:r>
      <w:r w:rsidRPr="00D94CD8">
        <w:rPr>
          <w:rFonts w:ascii="Garamond" w:hAnsi="Garamond"/>
          <w:sz w:val="28"/>
          <w:szCs w:val="28"/>
        </w:rPr>
        <w:t>, διαπιστώθηκαν : μη αναγραφή ενδείξεων, στοιχεία του κατασκευαστή ή του εισαγωγέα ή του υπεύθυνου διάθεσης (</w:t>
      </w:r>
      <w:r w:rsidRPr="00D94CD8">
        <w:rPr>
          <w:rFonts w:ascii="Garamond" w:hAnsi="Garamond"/>
          <w:sz w:val="28"/>
          <w:szCs w:val="28"/>
          <w:lang w:val="en-US"/>
        </w:rPr>
        <w:t>WEIBO</w:t>
      </w:r>
      <w:r w:rsidRPr="00D94CD8">
        <w:rPr>
          <w:rFonts w:ascii="Garamond" w:hAnsi="Garamond"/>
          <w:sz w:val="28"/>
          <w:szCs w:val="28"/>
        </w:rPr>
        <w:t xml:space="preserve">) σύμφωνα με το </w:t>
      </w:r>
      <w:proofErr w:type="spellStart"/>
      <w:r w:rsidRPr="00D94CD8">
        <w:rPr>
          <w:rFonts w:ascii="Garamond" w:hAnsi="Garamond"/>
          <w:sz w:val="28"/>
          <w:szCs w:val="28"/>
        </w:rPr>
        <w:t>εδ</w:t>
      </w:r>
      <w:proofErr w:type="spellEnd"/>
      <w:r w:rsidRPr="00D94CD8">
        <w:rPr>
          <w:rFonts w:ascii="Garamond" w:hAnsi="Garamond"/>
          <w:sz w:val="28"/>
          <w:szCs w:val="28"/>
        </w:rPr>
        <w:t xml:space="preserve">. Α </w:t>
      </w:r>
      <w:r w:rsidRPr="00D94CD8">
        <w:rPr>
          <w:rFonts w:ascii="Garamond" w:hAnsi="Garamond"/>
          <w:b/>
          <w:bCs/>
          <w:sz w:val="28"/>
          <w:szCs w:val="28"/>
        </w:rPr>
        <w:t>και</w:t>
      </w:r>
      <w:r w:rsidRPr="00D94CD8">
        <w:rPr>
          <w:rFonts w:ascii="Garamond" w:hAnsi="Garamond"/>
          <w:sz w:val="28"/>
          <w:szCs w:val="28"/>
        </w:rPr>
        <w:t xml:space="preserve"> μη αναγραφή ενδείξεων στην ελληνική γλώσσα για την ονομασία πώλησης η οποία περιγράφει το είδος του προϊόντος (ενσύρματο πληκτρολόγιο) σύμφωνα με το </w:t>
      </w:r>
      <w:proofErr w:type="spellStart"/>
      <w:r w:rsidRPr="00D94CD8">
        <w:rPr>
          <w:rFonts w:ascii="Garamond" w:hAnsi="Garamond"/>
          <w:sz w:val="28"/>
          <w:szCs w:val="28"/>
        </w:rPr>
        <w:t>εδ</w:t>
      </w:r>
      <w:proofErr w:type="spellEnd"/>
      <w:r w:rsidRPr="00D94CD8">
        <w:rPr>
          <w:rFonts w:ascii="Garamond" w:hAnsi="Garamond"/>
          <w:sz w:val="28"/>
          <w:szCs w:val="28"/>
        </w:rPr>
        <w:t xml:space="preserve">. Β., όπως αναφέρεται στο Κεφάλαιο 5 ΕΠΙΣΗΜΑΝΣΗ – ΕΝΔΕΙΞΕΙΣ ΜΗ ΕΔΩΔΙΜΩΝ ΠΡΟΪΟΝΤΩΝ – ΓΕΝΙΚΕΣ ΔΙΑΤΑΑΞΕΙΣ,  του άρθρου 50  παρ.1  «Ενδείξεις προϊόντων (πλην τροφίμων)» της υπ. </w:t>
      </w:r>
      <w:proofErr w:type="spellStart"/>
      <w:r w:rsidRPr="00D94CD8">
        <w:rPr>
          <w:rFonts w:ascii="Garamond" w:hAnsi="Garamond"/>
          <w:sz w:val="28"/>
          <w:szCs w:val="28"/>
        </w:rPr>
        <w:t>αριθμ</w:t>
      </w:r>
      <w:proofErr w:type="spellEnd"/>
      <w:r w:rsidRPr="00D94CD8">
        <w:rPr>
          <w:rFonts w:ascii="Garamond" w:hAnsi="Garamond"/>
          <w:sz w:val="28"/>
          <w:szCs w:val="28"/>
        </w:rPr>
        <w:t>. 91354/24-08-2017 (ΦΕΚ 2983/Β/2017) απόφασης του Υπουργού Οικονομίας και Ανάπτυξης «Κωδικοποίηση Κανόνων Διακίνησης και Εμπορίας Προϊόντων και Παροχής Υπηρεσιών</w:t>
      </w:r>
    </w:p>
    <w:p w14:paraId="28A39FB5" w14:textId="77777777" w:rsidR="00D94CD8" w:rsidRPr="00D94CD8" w:rsidRDefault="00D94CD8" w:rsidP="005F6F2C">
      <w:pPr>
        <w:jc w:val="both"/>
        <w:rPr>
          <w:rFonts w:ascii="Garamond" w:hAnsi="Garamond"/>
          <w:b/>
          <w:sz w:val="28"/>
          <w:szCs w:val="28"/>
        </w:rPr>
      </w:pPr>
    </w:p>
    <w:p w14:paraId="10B502B1" w14:textId="6EC2221D" w:rsidR="00955A38" w:rsidRPr="00D94CD8" w:rsidRDefault="00955A38" w:rsidP="005F6F2C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D94CD8">
        <w:rPr>
          <w:rFonts w:ascii="Garamond" w:hAnsi="Garamond"/>
          <w:b/>
          <w:sz w:val="28"/>
          <w:szCs w:val="28"/>
        </w:rPr>
        <w:t>ΕΠΙΒΛΗΘΕΝ  ΠΡΟΣΤΙΜΟ :</w:t>
      </w:r>
      <w:r w:rsidR="004D5EF7" w:rsidRPr="00D94CD8">
        <w:rPr>
          <w:rFonts w:ascii="Garamond" w:hAnsi="Garamond"/>
          <w:sz w:val="28"/>
          <w:szCs w:val="28"/>
        </w:rPr>
        <w:t xml:space="preserve"> </w:t>
      </w:r>
      <w:r w:rsidR="00254382" w:rsidRPr="00D94CD8">
        <w:rPr>
          <w:rFonts w:ascii="Garamond" w:hAnsi="Garamond"/>
          <w:b/>
          <w:sz w:val="28"/>
          <w:szCs w:val="28"/>
          <w:u w:val="single"/>
        </w:rPr>
        <w:t>χίλια</w:t>
      </w:r>
      <w:r w:rsidR="00655ACC" w:rsidRPr="00D94CD8">
        <w:rPr>
          <w:rFonts w:ascii="Garamond" w:hAnsi="Garamond"/>
          <w:b/>
          <w:sz w:val="28"/>
          <w:szCs w:val="28"/>
          <w:u w:val="single"/>
        </w:rPr>
        <w:t xml:space="preserve"> </w:t>
      </w:r>
      <w:r w:rsidR="00FE0780" w:rsidRPr="00D94CD8">
        <w:rPr>
          <w:rFonts w:ascii="Garamond" w:hAnsi="Garamond"/>
          <w:b/>
          <w:sz w:val="28"/>
          <w:szCs w:val="28"/>
          <w:u w:val="single"/>
        </w:rPr>
        <w:t xml:space="preserve"> (</w:t>
      </w:r>
      <w:r w:rsidR="00254382" w:rsidRPr="00D94CD8">
        <w:rPr>
          <w:rFonts w:ascii="Garamond" w:hAnsi="Garamond"/>
          <w:b/>
          <w:sz w:val="28"/>
          <w:szCs w:val="28"/>
          <w:u w:val="single"/>
        </w:rPr>
        <w:t>1.0</w:t>
      </w:r>
      <w:r w:rsidR="00FE0780" w:rsidRPr="00D94CD8">
        <w:rPr>
          <w:rFonts w:ascii="Garamond" w:hAnsi="Garamond"/>
          <w:b/>
          <w:sz w:val="28"/>
          <w:szCs w:val="28"/>
          <w:u w:val="single"/>
        </w:rPr>
        <w:t xml:space="preserve">00,00) </w:t>
      </w:r>
      <w:r w:rsidRPr="00D94CD8">
        <w:rPr>
          <w:rFonts w:ascii="Garamond" w:hAnsi="Garamond"/>
          <w:b/>
          <w:sz w:val="28"/>
          <w:szCs w:val="28"/>
          <w:u w:val="single"/>
        </w:rPr>
        <w:t xml:space="preserve"> ΕΥΡΩ</w:t>
      </w:r>
    </w:p>
    <w:sectPr w:rsidR="00955A38" w:rsidRPr="00D94CD8" w:rsidSect="00C542ED">
      <w:pgSz w:w="11906" w:h="16838"/>
      <w:pgMar w:top="1440" w:right="14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2C"/>
    <w:rsid w:val="000F40FE"/>
    <w:rsid w:val="0013139F"/>
    <w:rsid w:val="0019527A"/>
    <w:rsid w:val="00223837"/>
    <w:rsid w:val="00254382"/>
    <w:rsid w:val="0026752C"/>
    <w:rsid w:val="00274121"/>
    <w:rsid w:val="00306150"/>
    <w:rsid w:val="003716AA"/>
    <w:rsid w:val="003A1ABC"/>
    <w:rsid w:val="00410822"/>
    <w:rsid w:val="0047412E"/>
    <w:rsid w:val="004D5EF7"/>
    <w:rsid w:val="004E5C7C"/>
    <w:rsid w:val="0050660F"/>
    <w:rsid w:val="00540490"/>
    <w:rsid w:val="0057605F"/>
    <w:rsid w:val="005D4D65"/>
    <w:rsid w:val="005F6F2C"/>
    <w:rsid w:val="00655ACC"/>
    <w:rsid w:val="006737A0"/>
    <w:rsid w:val="00726D97"/>
    <w:rsid w:val="007A48AB"/>
    <w:rsid w:val="007A7F4D"/>
    <w:rsid w:val="00831235"/>
    <w:rsid w:val="008B7CD0"/>
    <w:rsid w:val="00955A38"/>
    <w:rsid w:val="009B13F8"/>
    <w:rsid w:val="00A3657A"/>
    <w:rsid w:val="00A54F8F"/>
    <w:rsid w:val="00A7121C"/>
    <w:rsid w:val="00B347DB"/>
    <w:rsid w:val="00C542ED"/>
    <w:rsid w:val="00D14542"/>
    <w:rsid w:val="00D728EF"/>
    <w:rsid w:val="00D94CD8"/>
    <w:rsid w:val="00ED4396"/>
    <w:rsid w:val="00F67C08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8A08D"/>
  <w15:docId w15:val="{5EF9E2BD-4A8D-450E-9295-3E70C44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CharCharChar">
    <w:name w:val="Char Char Char Char Char Char1 Char Char Char Char Char"/>
    <w:basedOn w:val="a"/>
    <w:rsid w:val="00955A38"/>
    <w:pPr>
      <w:suppressAutoHyphens/>
      <w:spacing w:after="160" w:line="240" w:lineRule="exact"/>
    </w:pPr>
    <w:rPr>
      <w:rFonts w:ascii="Arial" w:hAnsi="Arial"/>
      <w:sz w:val="20"/>
      <w:szCs w:val="20"/>
      <w:lang w:val="en-US" w:eastAsia="ar-SA"/>
    </w:rPr>
  </w:style>
  <w:style w:type="paragraph" w:styleId="a3">
    <w:name w:val="Balloon Text"/>
    <w:basedOn w:val="a"/>
    <w:semiHidden/>
    <w:rsid w:val="00D14542"/>
    <w:rPr>
      <w:rFonts w:ascii="Tahoma" w:hAnsi="Tahoma" w:cs="Tahoma"/>
      <w:sz w:val="16"/>
      <w:szCs w:val="16"/>
    </w:rPr>
  </w:style>
  <w:style w:type="paragraph" w:styleId="a4">
    <w:name w:val="List"/>
    <w:basedOn w:val="a"/>
    <w:rsid w:val="00274121"/>
    <w:pPr>
      <w:suppressAutoHyphens/>
      <w:spacing w:after="120"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ΕΠΙΒΟΛΗ  ΔΙΟΙΚΗΤΙΚΟΥ  ΠΡΟΣΤΙΜΟΥ</vt:lpstr>
    </vt:vector>
  </TitlesOfParts>
  <Company>-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ΕΠΙΒΟΛΗ  ΔΙΟΙΚΗΤΙΚΟΥ  ΠΡΟΣΤΙΜΟΥ</dc:title>
  <dc:creator>user</dc:creator>
  <cp:lastModifiedBy>Giorgos Pavlidis</cp:lastModifiedBy>
  <cp:revision>2</cp:revision>
  <cp:lastPrinted>2022-06-27T08:04:00Z</cp:lastPrinted>
  <dcterms:created xsi:type="dcterms:W3CDTF">2024-10-25T04:50:00Z</dcterms:created>
  <dcterms:modified xsi:type="dcterms:W3CDTF">2024-10-25T04:50:00Z</dcterms:modified>
</cp:coreProperties>
</file>