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355" w:type="dxa"/>
        <w:tblLayout w:type="fixed"/>
        <w:tblCellMar>
          <w:left w:w="71" w:type="dxa"/>
          <w:right w:w="71" w:type="dxa"/>
        </w:tblCellMar>
        <w:tblLook w:val="0000" w:firstRow="0" w:lastRow="0" w:firstColumn="0" w:lastColumn="0" w:noHBand="0" w:noVBand="0"/>
      </w:tblPr>
      <w:tblGrid>
        <w:gridCol w:w="4962"/>
        <w:gridCol w:w="5812"/>
      </w:tblGrid>
      <w:tr w:rsidR="007E34AF" w:rsidRPr="007E34AF" w14:paraId="582BB53C" w14:textId="77777777" w:rsidTr="0026761C">
        <w:trPr>
          <w:cantSplit/>
          <w:trHeight w:val="1977"/>
        </w:trPr>
        <w:tc>
          <w:tcPr>
            <w:tcW w:w="4962" w:type="dxa"/>
            <w:shd w:val="clear" w:color="auto" w:fill="auto"/>
          </w:tcPr>
          <w:p w14:paraId="41551E6F" w14:textId="55848258" w:rsidR="007E34AF" w:rsidRPr="007E34AF" w:rsidRDefault="007E34AF" w:rsidP="007E34AF">
            <w:pPr>
              <w:suppressAutoHyphens/>
              <w:spacing w:after="0" w:line="240" w:lineRule="auto"/>
              <w:jc w:val="center"/>
              <w:rPr>
                <w:rFonts w:ascii="Times New Roman" w:eastAsia="Times New Roman" w:hAnsi="Times New Roman" w:cs="Times New Roman"/>
                <w:kern w:val="0"/>
                <w:sz w:val="24"/>
                <w:szCs w:val="24"/>
                <w:lang w:val="en-GB" w:eastAsia="zh-CN"/>
                <w14:ligatures w14:val="none"/>
              </w:rPr>
            </w:pPr>
            <w:r w:rsidRPr="007E34AF">
              <w:rPr>
                <w:rFonts w:ascii="Times New Roman" w:eastAsia="Times New Roman" w:hAnsi="Times New Roman" w:cs="Times New Roman"/>
                <w:noProof/>
                <w:kern w:val="0"/>
                <w:sz w:val="24"/>
                <w:szCs w:val="24"/>
                <w:lang w:val="en-GB" w:eastAsia="zh-CN"/>
                <w14:ligatures w14:val="none"/>
              </w:rPr>
              <w:drawing>
                <wp:inline distT="0" distB="0" distL="0" distR="0" wp14:anchorId="6AF48311" wp14:editId="4694CCE0">
                  <wp:extent cx="683895" cy="524510"/>
                  <wp:effectExtent l="0" t="0" r="1905" b="8890"/>
                  <wp:docPr id="127192513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3895" cy="524510"/>
                          </a:xfrm>
                          <a:prstGeom prst="rect">
                            <a:avLst/>
                          </a:prstGeom>
                          <a:solidFill>
                            <a:srgbClr val="FFFFFF"/>
                          </a:solidFill>
                          <a:ln>
                            <a:noFill/>
                          </a:ln>
                        </pic:spPr>
                      </pic:pic>
                    </a:graphicData>
                  </a:graphic>
                </wp:inline>
              </w:drawing>
            </w:r>
          </w:p>
          <w:p w14:paraId="797D5A84" w14:textId="77777777" w:rsidR="007E34AF" w:rsidRPr="007E34AF" w:rsidRDefault="007E34AF" w:rsidP="007E34AF">
            <w:pPr>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ΕΛΛΗΝΙΚΗ ΔΗΜΟΚΡΑΤΙΑ</w:t>
            </w:r>
          </w:p>
          <w:p w14:paraId="5906841F" w14:textId="77777777" w:rsidR="007E34AF" w:rsidRPr="007E34AF" w:rsidRDefault="007E34AF" w:rsidP="007E34AF">
            <w:pPr>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ΠΕΡΙΦΕΡΕΙΑ ΚΕΝΤΡΙΚΗΣ ΜΑΚΕΔΟΝΙΑΣ</w:t>
            </w:r>
          </w:p>
          <w:p w14:paraId="6A077100" w14:textId="77777777" w:rsidR="007E34AF" w:rsidRPr="007E34AF" w:rsidRDefault="007E34AF" w:rsidP="007E34AF">
            <w:pPr>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ΓΕΝΙΚΗ Δ/ΝΣΗ ΠΡΟΓΡ/ΣΜΟΥ ΚΑΙ ΥΠΟΔΟΜΩΝ</w:t>
            </w:r>
          </w:p>
          <w:p w14:paraId="3A8701BD" w14:textId="77777777" w:rsidR="007E34AF" w:rsidRPr="007E34AF" w:rsidRDefault="007E34AF" w:rsidP="007E34AF">
            <w:pPr>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ΥΠΟΔΙΕΥΘΥΝΣΗ ΤΕΧΝΙΚΩΝ ΕΡΓΩΝ Π.Ε. ΠΙΕΡΙΑΣ</w:t>
            </w:r>
          </w:p>
          <w:p w14:paraId="685A8959" w14:textId="77777777" w:rsidR="007E34AF" w:rsidRPr="007E34AF" w:rsidRDefault="007E34AF" w:rsidP="007E34AF">
            <w:pPr>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val="en-GB" w:eastAsia="zh-CN"/>
                <w14:ligatures w14:val="none"/>
              </w:rPr>
              <w:t>ΤΜΗΜΑ ΕΡΓΩΝ</w:t>
            </w:r>
            <w:r w:rsidRPr="007E34AF">
              <w:rPr>
                <w:rFonts w:ascii="Times New Roman" w:eastAsia="Times New Roman" w:hAnsi="Times New Roman" w:cs="Times New Roman"/>
                <w:kern w:val="0"/>
                <w:sz w:val="24"/>
                <w:szCs w:val="24"/>
                <w:lang w:eastAsia="zh-CN"/>
                <w14:ligatures w14:val="none"/>
              </w:rPr>
              <w:t xml:space="preserve"> ΔΟΜΩΝ ΠΕΡΙΒΑΛΛΟΝΤΟΣ</w:t>
            </w:r>
          </w:p>
        </w:tc>
        <w:tc>
          <w:tcPr>
            <w:tcW w:w="5812" w:type="dxa"/>
            <w:shd w:val="clear" w:color="auto" w:fill="auto"/>
          </w:tcPr>
          <w:p w14:paraId="7454056D" w14:textId="77777777" w:rsidR="007E34AF" w:rsidRPr="007E34AF" w:rsidRDefault="007E34AF" w:rsidP="007E34AF">
            <w:pPr>
              <w:suppressAutoHyphens/>
              <w:spacing w:after="0" w:line="240" w:lineRule="auto"/>
              <w:jc w:val="center"/>
              <w:rPr>
                <w:rFonts w:ascii="Times New Roman" w:eastAsia="Times New Roman" w:hAnsi="Times New Roman" w:cs="Times New Roman"/>
                <w:kern w:val="0"/>
                <w:sz w:val="24"/>
                <w:szCs w:val="24"/>
                <w:lang w:eastAsia="zh-CN"/>
                <w14:ligatures w14:val="none"/>
              </w:rPr>
            </w:pPr>
          </w:p>
          <w:p w14:paraId="56612E97" w14:textId="77777777" w:rsidR="007E34AF" w:rsidRPr="007E34AF" w:rsidRDefault="007E34AF" w:rsidP="007E34AF">
            <w:pPr>
              <w:suppressAutoHyphens/>
              <w:spacing w:after="0" w:line="240" w:lineRule="auto"/>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 xml:space="preserve">ΕΡΓΟ : «ΚΑΘΑΡΙΣΜΟΣ ΚΑΙ ΑΠΟΚΑΤΑΣΤΑΣΗ ΟΜΑΛΩΝ ΣΥΝΘΗΚΩΝ ΡΟΗΣ ΣΤΙΣ ΚΟΙΤΕΣ ΡΕΜΑΤΩΝ Π.Ε. ΠΙΕΡΙΑΣ» </w:t>
            </w:r>
          </w:p>
          <w:p w14:paraId="69454AC4" w14:textId="77777777" w:rsidR="007E34AF" w:rsidRPr="007E34AF" w:rsidRDefault="007E34AF" w:rsidP="007E34AF">
            <w:pPr>
              <w:suppressAutoHyphens/>
              <w:spacing w:after="0" w:line="240" w:lineRule="auto"/>
              <w:rPr>
                <w:rFonts w:ascii="Times New Roman" w:eastAsia="Times New Roman" w:hAnsi="Times New Roman" w:cs="Times New Roman"/>
                <w:kern w:val="0"/>
                <w:sz w:val="24"/>
                <w:szCs w:val="24"/>
                <w:lang w:eastAsia="zh-CN"/>
                <w14:ligatures w14:val="none"/>
              </w:rPr>
            </w:pPr>
          </w:p>
          <w:p w14:paraId="22524155" w14:textId="77777777" w:rsidR="007E34AF" w:rsidRPr="007E34AF" w:rsidRDefault="007E34AF" w:rsidP="007E34AF">
            <w:pPr>
              <w:suppressAutoHyphens/>
              <w:spacing w:after="0" w:line="240" w:lineRule="auto"/>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ΠΡΟΕΚΤΙΜΩΜΕΝΗ ΑΜΟΙΒΗ: 2.000.000,00 € (με ΦΠΑ)</w:t>
            </w:r>
          </w:p>
          <w:p w14:paraId="48A12495" w14:textId="77777777" w:rsidR="007E34AF" w:rsidRPr="007E34AF" w:rsidRDefault="007E34AF" w:rsidP="007E34AF">
            <w:pPr>
              <w:suppressAutoHyphens/>
              <w:spacing w:after="0" w:line="240" w:lineRule="auto"/>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 xml:space="preserve">ΧΡΗΜΑΤΟΔΟΤΗΣΗ : ΠΠΑ ΚΕΝΤΡΙΚΗΣ ΜΑΚΕΔΟΝΙΑΣ 2021-2025 </w:t>
            </w:r>
          </w:p>
          <w:p w14:paraId="690545A3" w14:textId="77777777" w:rsidR="007E34AF" w:rsidRPr="007E34AF" w:rsidRDefault="007E34AF" w:rsidP="007E34AF">
            <w:pPr>
              <w:suppressAutoHyphens/>
              <w:spacing w:after="0" w:line="240" w:lineRule="auto"/>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ΠΔΕ 2023 ΣΑΝΠ 208</w:t>
            </w:r>
          </w:p>
          <w:p w14:paraId="0A4D726F" w14:textId="77777777" w:rsidR="007E34AF" w:rsidRPr="007E34AF" w:rsidRDefault="007E34AF" w:rsidP="007E34AF">
            <w:pPr>
              <w:suppressAutoHyphens/>
              <w:spacing w:after="0" w:line="240" w:lineRule="auto"/>
              <w:rPr>
                <w:rFonts w:ascii="Times New Roman" w:eastAsia="Times New Roman" w:hAnsi="Times New Roman" w:cs="Times New Roman"/>
                <w:color w:val="FF0000"/>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Κωδικός έργου 2022ΝΠ20800037</w:t>
            </w:r>
          </w:p>
        </w:tc>
      </w:tr>
    </w:tbl>
    <w:p w14:paraId="1FD49F62"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eastAsia="zh-CN"/>
          <w14:ligatures w14:val="none"/>
        </w:rPr>
      </w:pPr>
    </w:p>
    <w:p w14:paraId="3AF32B3F" w14:textId="77777777" w:rsidR="007E34AF" w:rsidRPr="007E34AF" w:rsidRDefault="007E34AF" w:rsidP="007E34AF">
      <w:pPr>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7E34AF">
        <w:rPr>
          <w:rFonts w:ascii="Times New Roman" w:eastAsia="Times New Roman" w:hAnsi="Times New Roman" w:cs="Times New Roman"/>
          <w:b/>
          <w:kern w:val="0"/>
          <w:sz w:val="24"/>
          <w:szCs w:val="24"/>
          <w:lang w:eastAsia="zh-CN"/>
          <w14:ligatures w14:val="none"/>
        </w:rPr>
        <w:t>ΕΝΤΥΠΟ ΠΡΟΣΦΟΡΑΣ</w:t>
      </w:r>
    </w:p>
    <w:p w14:paraId="1DCEF604" w14:textId="77777777" w:rsidR="007E34AF" w:rsidRPr="007E34AF" w:rsidRDefault="007E34AF" w:rsidP="007E34AF">
      <w:pPr>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Σύμφωνα με το Ν. 4412/2016</w:t>
      </w:r>
    </w:p>
    <w:p w14:paraId="27C0C109"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Της εταιρίας ……………………………………………………...........……</w:t>
      </w:r>
    </w:p>
    <w:p w14:paraId="28BA37FC"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Calibri" w:hAnsi="Times New Roman" w:cs="Times New Roman"/>
          <w:kern w:val="0"/>
          <w:sz w:val="24"/>
          <w:szCs w:val="24"/>
          <w:lang w:eastAsia="zh-CN"/>
          <w14:ligatures w14:val="none"/>
        </w:rPr>
        <w:t>…………………………………………………………………………………………………………............………</w:t>
      </w:r>
      <w:r w:rsidRPr="007E34AF">
        <w:rPr>
          <w:rFonts w:ascii="Times New Roman" w:eastAsia="Times New Roman" w:hAnsi="Times New Roman" w:cs="Times New Roman"/>
          <w:kern w:val="0"/>
          <w:sz w:val="24"/>
          <w:szCs w:val="24"/>
          <w:lang w:eastAsia="zh-CN"/>
          <w14:ligatures w14:val="none"/>
        </w:rPr>
        <w:t>..</w:t>
      </w:r>
    </w:p>
    <w:p w14:paraId="0B027D7D"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Calibri" w:hAnsi="Times New Roman" w:cs="Times New Roman"/>
          <w:kern w:val="0"/>
          <w:sz w:val="24"/>
          <w:szCs w:val="24"/>
          <w:lang w:eastAsia="zh-CN"/>
          <w14:ligatures w14:val="none"/>
        </w:rPr>
        <w:t>…………………………………………………………………………………………………………...........………</w:t>
      </w:r>
      <w:r w:rsidRPr="007E34AF">
        <w:rPr>
          <w:rFonts w:ascii="Times New Roman" w:eastAsia="Times New Roman" w:hAnsi="Times New Roman" w:cs="Times New Roman"/>
          <w:kern w:val="0"/>
          <w:sz w:val="24"/>
          <w:szCs w:val="24"/>
          <w:lang w:eastAsia="zh-CN"/>
          <w14:ligatures w14:val="none"/>
        </w:rPr>
        <w:t>..</w:t>
      </w:r>
    </w:p>
    <w:p w14:paraId="7994EE10"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με έδρα τ………………………….........….οδός…………………….……………………</w:t>
      </w:r>
      <w:proofErr w:type="spellStart"/>
      <w:r w:rsidRPr="007E34AF">
        <w:rPr>
          <w:rFonts w:ascii="Times New Roman" w:eastAsia="Times New Roman" w:hAnsi="Times New Roman" w:cs="Times New Roman"/>
          <w:kern w:val="0"/>
          <w:sz w:val="24"/>
          <w:szCs w:val="24"/>
          <w:lang w:eastAsia="zh-CN"/>
          <w14:ligatures w14:val="none"/>
        </w:rPr>
        <w:t>αριθμ</w:t>
      </w:r>
      <w:proofErr w:type="spellEnd"/>
      <w:r w:rsidRPr="007E34AF">
        <w:rPr>
          <w:rFonts w:ascii="Times New Roman" w:eastAsia="Times New Roman" w:hAnsi="Times New Roman" w:cs="Times New Roman"/>
          <w:kern w:val="0"/>
          <w:sz w:val="24"/>
          <w:szCs w:val="24"/>
          <w:lang w:eastAsia="zh-CN"/>
          <w14:ligatures w14:val="none"/>
        </w:rPr>
        <w:t xml:space="preserve"> :……............……</w:t>
      </w:r>
    </w:p>
    <w:p w14:paraId="617DCADB"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val="en-US" w:eastAsia="zh-CN"/>
          <w14:ligatures w14:val="none"/>
        </w:rPr>
      </w:pPr>
      <w:r w:rsidRPr="007E34AF">
        <w:rPr>
          <w:rFonts w:ascii="Times New Roman" w:eastAsia="Times New Roman" w:hAnsi="Times New Roman" w:cs="Times New Roman"/>
          <w:kern w:val="0"/>
          <w:sz w:val="24"/>
          <w:szCs w:val="24"/>
          <w:lang w:eastAsia="zh-CN"/>
          <w14:ligatures w14:val="none"/>
        </w:rPr>
        <w:t>Τ</w:t>
      </w:r>
      <w:r w:rsidRPr="007E34AF">
        <w:rPr>
          <w:rFonts w:ascii="Times New Roman" w:eastAsia="Times New Roman" w:hAnsi="Times New Roman" w:cs="Times New Roman"/>
          <w:kern w:val="0"/>
          <w:sz w:val="24"/>
          <w:szCs w:val="24"/>
          <w:lang w:val="en-US" w:eastAsia="zh-CN"/>
          <w14:ligatures w14:val="none"/>
        </w:rPr>
        <w:t>.</w:t>
      </w:r>
      <w:r w:rsidRPr="007E34AF">
        <w:rPr>
          <w:rFonts w:ascii="Times New Roman" w:eastAsia="Times New Roman" w:hAnsi="Times New Roman" w:cs="Times New Roman"/>
          <w:kern w:val="0"/>
          <w:sz w:val="24"/>
          <w:szCs w:val="24"/>
          <w:lang w:eastAsia="zh-CN"/>
          <w14:ligatures w14:val="none"/>
        </w:rPr>
        <w:t>Κ</w:t>
      </w:r>
      <w:r w:rsidRPr="007E34AF">
        <w:rPr>
          <w:rFonts w:ascii="Times New Roman" w:eastAsia="Times New Roman" w:hAnsi="Times New Roman" w:cs="Times New Roman"/>
          <w:kern w:val="0"/>
          <w:sz w:val="24"/>
          <w:szCs w:val="24"/>
          <w:lang w:val="en-US" w:eastAsia="zh-CN"/>
          <w14:ligatures w14:val="none"/>
        </w:rPr>
        <w:t>………………………………</w:t>
      </w:r>
      <w:proofErr w:type="spellStart"/>
      <w:r w:rsidRPr="007E34AF">
        <w:rPr>
          <w:rFonts w:ascii="Times New Roman" w:eastAsia="Times New Roman" w:hAnsi="Times New Roman" w:cs="Times New Roman"/>
          <w:kern w:val="0"/>
          <w:sz w:val="24"/>
          <w:szCs w:val="24"/>
          <w:lang w:eastAsia="zh-CN"/>
          <w14:ligatures w14:val="none"/>
        </w:rPr>
        <w:t>τηλ</w:t>
      </w:r>
      <w:proofErr w:type="spellEnd"/>
      <w:r w:rsidRPr="007E34AF">
        <w:rPr>
          <w:rFonts w:ascii="Times New Roman" w:eastAsia="Times New Roman" w:hAnsi="Times New Roman" w:cs="Times New Roman"/>
          <w:kern w:val="0"/>
          <w:sz w:val="24"/>
          <w:szCs w:val="24"/>
          <w:lang w:val="en-US" w:eastAsia="zh-CN"/>
          <w14:ligatures w14:val="none"/>
        </w:rPr>
        <w:t>.……………..........….……………</w:t>
      </w:r>
      <w:r w:rsidRPr="007E34AF">
        <w:rPr>
          <w:rFonts w:ascii="Times New Roman" w:eastAsia="Times New Roman" w:hAnsi="Times New Roman" w:cs="Times New Roman"/>
          <w:kern w:val="0"/>
          <w:sz w:val="24"/>
          <w:szCs w:val="24"/>
          <w:lang w:val="en-GB" w:eastAsia="zh-CN"/>
          <w14:ligatures w14:val="none"/>
        </w:rPr>
        <w:t>Fax</w:t>
      </w:r>
      <w:r w:rsidRPr="007E34AF">
        <w:rPr>
          <w:rFonts w:ascii="Times New Roman" w:eastAsia="Times New Roman" w:hAnsi="Times New Roman" w:cs="Times New Roman"/>
          <w:kern w:val="0"/>
          <w:sz w:val="24"/>
          <w:szCs w:val="24"/>
          <w:lang w:val="en-US" w:eastAsia="zh-CN"/>
          <w14:ligatures w14:val="none"/>
        </w:rPr>
        <w:t xml:space="preserve">………………………….…………… </w:t>
      </w:r>
    </w:p>
    <w:p w14:paraId="31DC14E4"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val="en-US" w:eastAsia="zh-CN"/>
          <w14:ligatures w14:val="none"/>
        </w:rPr>
      </w:pPr>
      <w:r w:rsidRPr="007E34AF">
        <w:rPr>
          <w:rFonts w:ascii="Times New Roman" w:eastAsia="Times New Roman" w:hAnsi="Times New Roman" w:cs="Times New Roman"/>
          <w:kern w:val="0"/>
          <w:sz w:val="24"/>
          <w:szCs w:val="24"/>
          <w:lang w:eastAsia="zh-CN"/>
          <w14:ligatures w14:val="none"/>
        </w:rPr>
        <w:t>Ε</w:t>
      </w:r>
      <w:r w:rsidRPr="007E34AF">
        <w:rPr>
          <w:rFonts w:ascii="Times New Roman" w:eastAsia="Times New Roman" w:hAnsi="Times New Roman" w:cs="Times New Roman"/>
          <w:kern w:val="0"/>
          <w:sz w:val="24"/>
          <w:szCs w:val="24"/>
          <w:lang w:val="en-US" w:eastAsia="zh-CN"/>
          <w14:ligatures w14:val="none"/>
        </w:rPr>
        <w:t>-</w:t>
      </w:r>
      <w:r w:rsidRPr="007E34AF">
        <w:rPr>
          <w:rFonts w:ascii="Times New Roman" w:eastAsia="Times New Roman" w:hAnsi="Times New Roman" w:cs="Times New Roman"/>
          <w:kern w:val="0"/>
          <w:sz w:val="24"/>
          <w:szCs w:val="24"/>
          <w:lang w:val="en-GB" w:eastAsia="zh-CN"/>
          <w14:ligatures w14:val="none"/>
        </w:rPr>
        <w:t>mail</w:t>
      </w:r>
      <w:r w:rsidRPr="007E34AF">
        <w:rPr>
          <w:rFonts w:ascii="Times New Roman" w:eastAsia="Times New Roman" w:hAnsi="Times New Roman" w:cs="Times New Roman"/>
          <w:kern w:val="0"/>
          <w:sz w:val="24"/>
          <w:szCs w:val="24"/>
          <w:lang w:val="en-US" w:eastAsia="zh-CN"/>
          <w14:ligatures w14:val="none"/>
        </w:rPr>
        <w:t>…………………………………………………...........................………………………………………………………...</w:t>
      </w:r>
    </w:p>
    <w:p w14:paraId="631A46CB" w14:textId="77777777" w:rsidR="007E34AF" w:rsidRPr="007E34AF" w:rsidRDefault="007E34AF" w:rsidP="007E34AF">
      <w:pPr>
        <w:suppressAutoHyphens/>
        <w:spacing w:after="120" w:line="240" w:lineRule="auto"/>
        <w:jc w:val="both"/>
        <w:rPr>
          <w:rFonts w:ascii="Times New Roman" w:eastAsia="Times New Roman" w:hAnsi="Times New Roman" w:cs="Times New Roman"/>
          <w:b/>
          <w:bCs/>
          <w:kern w:val="0"/>
          <w:sz w:val="24"/>
          <w:szCs w:val="24"/>
          <w:lang w:eastAsia="zh-CN"/>
          <w14:ligatures w14:val="none"/>
        </w:rPr>
      </w:pPr>
      <w:r w:rsidRPr="007E34AF">
        <w:rPr>
          <w:rFonts w:ascii="Times New Roman" w:eastAsia="Times New Roman" w:hAnsi="Times New Roman" w:cs="Times New Roman"/>
          <w:b/>
          <w:bCs/>
          <w:kern w:val="0"/>
          <w:sz w:val="24"/>
          <w:szCs w:val="24"/>
          <w:lang w:eastAsia="zh-CN"/>
          <w14:ligatures w14:val="none"/>
        </w:rPr>
        <w:t xml:space="preserve">ΠΡΟΣ την </w:t>
      </w:r>
    </w:p>
    <w:p w14:paraId="021ABD08" w14:textId="77777777" w:rsidR="007E34AF" w:rsidRPr="007E34AF" w:rsidRDefault="007E34AF" w:rsidP="007E34AF">
      <w:pPr>
        <w:autoSpaceDE w:val="0"/>
        <w:autoSpaceDN w:val="0"/>
        <w:adjustRightInd w:val="0"/>
        <w:spacing w:after="0" w:line="240" w:lineRule="auto"/>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 xml:space="preserve">Επιτροπή Διαγωνισμού της ΠΕ Πιερίας  για την ανάδειξη </w:t>
      </w:r>
      <w:proofErr w:type="spellStart"/>
      <w:r w:rsidRPr="007E34AF">
        <w:rPr>
          <w:rFonts w:ascii="Times New Roman" w:eastAsia="Times New Roman" w:hAnsi="Times New Roman" w:cs="Times New Roman"/>
          <w:kern w:val="0"/>
          <w:sz w:val="24"/>
          <w:szCs w:val="24"/>
          <w:lang w:eastAsia="zh-CN"/>
          <w14:ligatures w14:val="none"/>
        </w:rPr>
        <w:t>Παρόχου</w:t>
      </w:r>
      <w:proofErr w:type="spellEnd"/>
      <w:r w:rsidRPr="007E34AF">
        <w:rPr>
          <w:rFonts w:ascii="Times New Roman" w:eastAsia="Times New Roman" w:hAnsi="Times New Roman" w:cs="Times New Roman"/>
          <w:kern w:val="0"/>
          <w:sz w:val="24"/>
          <w:szCs w:val="24"/>
          <w:lang w:eastAsia="zh-CN"/>
          <w14:ligatures w14:val="none"/>
        </w:rPr>
        <w:t xml:space="preserve"> της σύμβασης παροχής υπηρεσιών  με τίτλο: «ΚΑΘΑΡΙΣΜΟΣ ΚΑΙ ΑΠΟΚΑΤΑΣΤΑΣΗ ΟΜΑΛΩΝ ΣΥΝΘΗΚΩΝ ΡΟΗΣ ΣΤΙΣ ΚΟΙΤΕΣ ΡΕΜΑΤΩΝ Π.Ε. ΠΙΕΡΙΑΣ» </w:t>
      </w:r>
    </w:p>
    <w:p w14:paraId="56D282DE" w14:textId="77777777" w:rsidR="007E34AF" w:rsidRPr="007E34AF" w:rsidRDefault="007E34AF" w:rsidP="007E34AF">
      <w:pPr>
        <w:suppressAutoHyphens/>
        <w:spacing w:after="0" w:line="240" w:lineRule="auto"/>
        <w:jc w:val="both"/>
        <w:rPr>
          <w:rFonts w:ascii="Times New Roman" w:eastAsia="Times New Roman" w:hAnsi="Times New Roman" w:cs="Times New Roman"/>
          <w:b/>
          <w:bCs/>
          <w:kern w:val="0"/>
          <w:sz w:val="24"/>
          <w:szCs w:val="24"/>
          <w:lang w:eastAsia="zh-CN"/>
          <w14:ligatures w14:val="none"/>
        </w:rPr>
      </w:pPr>
      <w:r w:rsidRPr="007E34AF">
        <w:rPr>
          <w:rFonts w:ascii="Times New Roman" w:eastAsia="Times New Roman" w:hAnsi="Times New Roman" w:cs="Times New Roman"/>
          <w:b/>
          <w:bCs/>
          <w:kern w:val="0"/>
          <w:sz w:val="24"/>
          <w:szCs w:val="24"/>
          <w:lang w:eastAsia="zh-CN"/>
          <w14:ligatures w14:val="none"/>
        </w:rPr>
        <w:t>ΑΦΟΥ ΛΑΒΑΜΕ ΥΠΟΨΗ</w:t>
      </w:r>
    </w:p>
    <w:p w14:paraId="64F369DF" w14:textId="77777777" w:rsidR="007E34AF" w:rsidRPr="007E34AF" w:rsidRDefault="007E34AF" w:rsidP="007E34AF">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 xml:space="preserve">Την Διακήρυξη  για την επιλογή </w:t>
      </w:r>
      <w:proofErr w:type="spellStart"/>
      <w:r w:rsidRPr="007E34AF">
        <w:rPr>
          <w:rFonts w:ascii="Times New Roman" w:eastAsia="Times New Roman" w:hAnsi="Times New Roman" w:cs="Times New Roman"/>
          <w:kern w:val="0"/>
          <w:sz w:val="24"/>
          <w:szCs w:val="24"/>
          <w:lang w:eastAsia="zh-CN"/>
          <w14:ligatures w14:val="none"/>
        </w:rPr>
        <w:t>Παρόχου</w:t>
      </w:r>
      <w:proofErr w:type="spellEnd"/>
      <w:r w:rsidRPr="007E34AF">
        <w:rPr>
          <w:rFonts w:ascii="Times New Roman" w:eastAsia="Times New Roman" w:hAnsi="Times New Roman" w:cs="Times New Roman"/>
          <w:kern w:val="0"/>
          <w:sz w:val="24"/>
          <w:szCs w:val="24"/>
          <w:lang w:eastAsia="zh-CN"/>
          <w14:ligatures w14:val="none"/>
        </w:rPr>
        <w:t xml:space="preserve"> παροχής υπηρεσιών που αναφέρεται ανωτέρω και τα συμβατικά τεύχη.</w:t>
      </w:r>
    </w:p>
    <w:p w14:paraId="69317E14" w14:textId="77777777" w:rsidR="007E34AF" w:rsidRPr="007E34AF" w:rsidRDefault="007E34AF" w:rsidP="007E34AF">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Τις γενικές και (μετά από επιτόπια εξέταση) τοπικές συνθήκες, τις ιδιομορφίες και τα ιδιαίτερα χαρακτηριστικά και στοιχεία για την εκτέλεση της σύμβασης παροχής υπηρεσιών και γενικά όλους τους όρους συμμετοχής στον παρόντα διαγωνισμό σύμφωνα με την διακήρυξη.</w:t>
      </w:r>
    </w:p>
    <w:p w14:paraId="2ABEBEF3" w14:textId="77777777" w:rsidR="007E34AF" w:rsidRPr="007E34AF" w:rsidRDefault="007E34AF" w:rsidP="007E34AF">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ΑΠΟΔΕΧΟΜΑΣΤΕ</w:t>
      </w:r>
    </w:p>
    <w:p w14:paraId="72B04984" w14:textId="77777777" w:rsidR="007E34AF" w:rsidRPr="007E34AF" w:rsidRDefault="007E34AF" w:rsidP="007E34AF">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Ανεπιφύλακτα τους παραπάνω όρους, υποβάλουμε την προσφορά για την ως άνω σύμβαση και δηλώνουμε ότι αναλαμβάνουμε την εκτέλεση της σύμβασης προσφέροντας  ποσοστό έκπτωσης επί τοις εκατό (%)  εκφρασμένου σε ακέραιες μονάδες στις Τιμές του Τιμολογίου και του Προϋπολογισμού της Υπηρεσίας. :</w:t>
      </w:r>
    </w:p>
    <w:p w14:paraId="7001339A"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 xml:space="preserve">(ΟΛΟΓΡΑΦΩΣ)…………………...................…………………………………………......………………………………… </w:t>
      </w:r>
    </w:p>
    <w:p w14:paraId="79259573"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lastRenderedPageBreak/>
        <w:t>(ΑΡΙΘΜΗΤΙΚΑ)………...................................................................................................................</w:t>
      </w:r>
    </w:p>
    <w:p w14:paraId="31E35C62" w14:textId="77777777" w:rsidR="007E34AF" w:rsidRPr="007E34AF" w:rsidRDefault="007E34AF" w:rsidP="007E34AF">
      <w:pPr>
        <w:suppressAutoHyphens/>
        <w:spacing w:after="120" w:line="240" w:lineRule="auto"/>
        <w:jc w:val="both"/>
        <w:rPr>
          <w:rFonts w:ascii="Times New Roman" w:eastAsia="Times New Roman" w:hAnsi="Times New Roman" w:cs="Times New Roman"/>
          <w:b/>
          <w:bCs/>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Και Συνολικής ΔΑΠΑΝΗΣ  [</w:t>
      </w:r>
      <w:proofErr w:type="spellStart"/>
      <w:r w:rsidRPr="007E34AF">
        <w:rPr>
          <w:rFonts w:ascii="Times New Roman" w:eastAsia="Times New Roman" w:hAnsi="Times New Roman" w:cs="Times New Roman"/>
          <w:kern w:val="0"/>
          <w:sz w:val="24"/>
          <w:szCs w:val="24"/>
          <w:lang w:eastAsia="zh-CN"/>
          <w14:ligatures w14:val="none"/>
        </w:rPr>
        <w:t>αφαιρούμενης</w:t>
      </w:r>
      <w:proofErr w:type="spellEnd"/>
      <w:r w:rsidRPr="007E34AF">
        <w:rPr>
          <w:rFonts w:ascii="Times New Roman" w:eastAsia="Times New Roman" w:hAnsi="Times New Roman" w:cs="Times New Roman"/>
          <w:kern w:val="0"/>
          <w:sz w:val="24"/>
          <w:szCs w:val="24"/>
          <w:lang w:eastAsia="zh-CN"/>
          <w14:ligatures w14:val="none"/>
        </w:rPr>
        <w:t xml:space="preserve"> της έκπτωσης, χωρίς ΦΠΑ ήτοι </w:t>
      </w:r>
      <w:r w:rsidRPr="007E34AF">
        <w:rPr>
          <w:rFonts w:ascii="Times New Roman" w:eastAsia="Times New Roman" w:hAnsi="Times New Roman" w:cs="Times New Roman"/>
          <w:b/>
          <w:bCs/>
          <w:color w:val="FF0000"/>
          <w:kern w:val="0"/>
          <w:sz w:val="24"/>
          <w:szCs w:val="24"/>
          <w:lang w:eastAsia="el-GR"/>
          <w14:ligatures w14:val="none"/>
        </w:rPr>
        <w:t>1.612.903,23</w:t>
      </w:r>
      <w:r w:rsidRPr="007E34AF">
        <w:rPr>
          <w:rFonts w:ascii="Times New Roman" w:eastAsia="Times New Roman" w:hAnsi="Times New Roman" w:cs="Times New Roman"/>
          <w:b/>
          <w:bCs/>
          <w:color w:val="FF0000"/>
          <w:kern w:val="0"/>
          <w:sz w:val="24"/>
          <w:szCs w:val="24"/>
          <w:lang w:eastAsia="zh-CN"/>
          <w14:ligatures w14:val="none"/>
        </w:rPr>
        <w:t>- (1.612.903,23*Π%)]</w:t>
      </w:r>
    </w:p>
    <w:p w14:paraId="7A5BDBF6"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(ΟΛΟΓΡΑΦΩΣ)………………...........................................................................................................</w:t>
      </w:r>
    </w:p>
    <w:p w14:paraId="31126DB2"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(ΑΡΙΘΜΗΤΙΚΑ)………....................................................................................................................</w:t>
      </w:r>
    </w:p>
    <w:p w14:paraId="2B070CEC"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(Τόπος- Ημερομηνία)</w:t>
      </w:r>
    </w:p>
    <w:p w14:paraId="4887899C"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Σφραγίδα – Υπογραφή</w:t>
      </w:r>
    </w:p>
    <w:p w14:paraId="12B6F147"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eastAsia="zh-CN"/>
          <w14:ligatures w14:val="none"/>
        </w:rPr>
      </w:pPr>
    </w:p>
    <w:p w14:paraId="0F52EED6" w14:textId="77777777" w:rsidR="007E34AF" w:rsidRPr="007E34AF" w:rsidRDefault="007E34AF" w:rsidP="007E34AF">
      <w:pPr>
        <w:suppressAutoHyphens/>
        <w:spacing w:after="120" w:line="240" w:lineRule="auto"/>
        <w:jc w:val="both"/>
        <w:rPr>
          <w:rFonts w:ascii="Times New Roman" w:eastAsia="Times New Roman" w:hAnsi="Times New Roman" w:cs="Times New Roman"/>
          <w:kern w:val="0"/>
          <w:sz w:val="24"/>
          <w:szCs w:val="24"/>
          <w:lang w:eastAsia="zh-CN"/>
          <w14:ligatures w14:val="none"/>
        </w:rPr>
      </w:pPr>
      <w:r w:rsidRPr="007E34AF">
        <w:rPr>
          <w:rFonts w:ascii="Times New Roman" w:eastAsia="Times New Roman" w:hAnsi="Times New Roman" w:cs="Times New Roman"/>
          <w:kern w:val="0"/>
          <w:sz w:val="24"/>
          <w:szCs w:val="24"/>
          <w:lang w:eastAsia="zh-CN"/>
          <w14:ligatures w14:val="none"/>
        </w:rPr>
        <w:t>Νόμιμου Εκπροσώπου</w:t>
      </w:r>
    </w:p>
    <w:p w14:paraId="13687735" w14:textId="77777777" w:rsidR="00834246" w:rsidRDefault="00834246"/>
    <w:sectPr w:rsidR="008342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C9"/>
    <w:rsid w:val="0039560F"/>
    <w:rsid w:val="007E34AF"/>
    <w:rsid w:val="00834246"/>
    <w:rsid w:val="00B126C9"/>
    <w:rsid w:val="00C908F4"/>
    <w:rsid w:val="00DD1B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38F5"/>
  <w15:chartTrackingRefBased/>
  <w15:docId w15:val="{741C8965-B613-437B-B068-9390A963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12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12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126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126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126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126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126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126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126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126C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126C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126C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126C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126C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126C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126C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126C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126C9"/>
    <w:rPr>
      <w:rFonts w:eastAsiaTheme="majorEastAsia" w:cstheme="majorBidi"/>
      <w:color w:val="272727" w:themeColor="text1" w:themeTint="D8"/>
    </w:rPr>
  </w:style>
  <w:style w:type="paragraph" w:styleId="a3">
    <w:name w:val="Title"/>
    <w:basedOn w:val="a"/>
    <w:next w:val="a"/>
    <w:link w:val="Char"/>
    <w:uiPriority w:val="10"/>
    <w:qFormat/>
    <w:rsid w:val="00B12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126C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26C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126C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126C9"/>
    <w:pPr>
      <w:spacing w:before="160"/>
      <w:jc w:val="center"/>
    </w:pPr>
    <w:rPr>
      <w:i/>
      <w:iCs/>
      <w:color w:val="404040" w:themeColor="text1" w:themeTint="BF"/>
    </w:rPr>
  </w:style>
  <w:style w:type="character" w:customStyle="1" w:styleId="Char1">
    <w:name w:val="Απόσπασμα Char"/>
    <w:basedOn w:val="a0"/>
    <w:link w:val="a5"/>
    <w:uiPriority w:val="29"/>
    <w:rsid w:val="00B126C9"/>
    <w:rPr>
      <w:i/>
      <w:iCs/>
      <w:color w:val="404040" w:themeColor="text1" w:themeTint="BF"/>
    </w:rPr>
  </w:style>
  <w:style w:type="paragraph" w:styleId="a6">
    <w:name w:val="List Paragraph"/>
    <w:basedOn w:val="a"/>
    <w:uiPriority w:val="34"/>
    <w:qFormat/>
    <w:rsid w:val="00B126C9"/>
    <w:pPr>
      <w:ind w:left="720"/>
      <w:contextualSpacing/>
    </w:pPr>
  </w:style>
  <w:style w:type="character" w:styleId="a7">
    <w:name w:val="Intense Emphasis"/>
    <w:basedOn w:val="a0"/>
    <w:uiPriority w:val="21"/>
    <w:qFormat/>
    <w:rsid w:val="00B126C9"/>
    <w:rPr>
      <w:i/>
      <w:iCs/>
      <w:color w:val="0F4761" w:themeColor="accent1" w:themeShade="BF"/>
    </w:rPr>
  </w:style>
  <w:style w:type="paragraph" w:styleId="a8">
    <w:name w:val="Intense Quote"/>
    <w:basedOn w:val="a"/>
    <w:next w:val="a"/>
    <w:link w:val="Char2"/>
    <w:uiPriority w:val="30"/>
    <w:qFormat/>
    <w:rsid w:val="00B12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126C9"/>
    <w:rPr>
      <w:i/>
      <w:iCs/>
      <w:color w:val="0F4761" w:themeColor="accent1" w:themeShade="BF"/>
    </w:rPr>
  </w:style>
  <w:style w:type="character" w:styleId="a9">
    <w:name w:val="Intense Reference"/>
    <w:basedOn w:val="a0"/>
    <w:uiPriority w:val="32"/>
    <w:qFormat/>
    <w:rsid w:val="00B126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1966</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ΒΑΣΙΛΕΙΟΣ ΠΑΠΑΔΗΜΗΤΡΙΟΥ</dc:creator>
  <cp:keywords/>
  <dc:description/>
  <cp:lastModifiedBy>ΒΑΣΙΛΕΙΟΣ ΠΑΠΑΔΗΜΗΤΡΙΟΥ</cp:lastModifiedBy>
  <cp:revision>2</cp:revision>
  <dcterms:created xsi:type="dcterms:W3CDTF">2024-02-07T09:47:00Z</dcterms:created>
  <dcterms:modified xsi:type="dcterms:W3CDTF">2024-02-07T09:49:00Z</dcterms:modified>
</cp:coreProperties>
</file>