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91F0" w14:textId="77777777" w:rsidR="00570677" w:rsidRPr="005819BE" w:rsidRDefault="00570677" w:rsidP="00570677">
      <w:pPr>
        <w:widowControl w:val="0"/>
        <w:pBdr>
          <w:top w:val="none" w:sz="0" w:space="0" w:color="000000"/>
          <w:left w:val="none" w:sz="0" w:space="0" w:color="000000"/>
          <w:bottom w:val="single" w:sz="12" w:space="0" w:color="000080"/>
          <w:right w:val="none" w:sz="0" w:space="0" w:color="000000"/>
        </w:pBdr>
        <w:tabs>
          <w:tab w:val="left" w:pos="567"/>
        </w:tabs>
        <w:suppressAutoHyphens w:val="0"/>
        <w:spacing w:after="0"/>
        <w:ind w:left="567" w:hanging="567"/>
        <w:jc w:val="center"/>
        <w:outlineLvl w:val="1"/>
        <w:rPr>
          <w:rFonts w:ascii="Arial" w:hAnsi="Arial" w:cs="Arial"/>
          <w:b/>
          <w:color w:val="002060"/>
          <w:sz w:val="24"/>
          <w:szCs w:val="22"/>
          <w:lang w:val="el-GR"/>
        </w:rPr>
      </w:pPr>
      <w:r>
        <w:rPr>
          <w:rFonts w:ascii="Arial" w:hAnsi="Arial" w:cs="Arial"/>
          <w:b/>
          <w:color w:val="002060"/>
          <w:sz w:val="24"/>
          <w:szCs w:val="22"/>
          <w:lang w:val="el-GR"/>
        </w:rPr>
        <w:t>3</w:t>
      </w:r>
      <w:r w:rsidRPr="005819BE">
        <w:rPr>
          <w:rFonts w:ascii="Arial" w:hAnsi="Arial" w:cs="Arial"/>
          <w:b/>
          <w:color w:val="002060"/>
          <w:sz w:val="24"/>
          <w:szCs w:val="22"/>
          <w:lang w:val="el-GR"/>
        </w:rPr>
        <w:t xml:space="preserve">.  </w:t>
      </w:r>
      <w:r>
        <w:rPr>
          <w:rFonts w:ascii="Arial" w:hAnsi="Arial" w:cs="Arial"/>
          <w:b/>
          <w:color w:val="002060"/>
          <w:sz w:val="24"/>
          <w:szCs w:val="22"/>
          <w:lang w:val="el-GR"/>
        </w:rPr>
        <w:t>ΟΙΚΟΝΟΜΙΚΗ ΠΡΟΣΦΟΡΑ</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6"/>
        <w:gridCol w:w="4500"/>
      </w:tblGrid>
      <w:tr w:rsidR="00570677" w:rsidRPr="00860814" w14:paraId="48DF173C" w14:textId="77777777" w:rsidTr="00A90B1D">
        <w:trPr>
          <w:cantSplit/>
          <w:trHeight w:val="2684"/>
        </w:trPr>
        <w:tc>
          <w:tcPr>
            <w:tcW w:w="5826" w:type="dxa"/>
            <w:vAlign w:val="center"/>
          </w:tcPr>
          <w:p w14:paraId="558C5F88" w14:textId="50D50548" w:rsidR="00570677" w:rsidRPr="00E9181D" w:rsidRDefault="00570677" w:rsidP="00A90B1D">
            <w:pPr>
              <w:tabs>
                <w:tab w:val="left" w:pos="4500"/>
              </w:tabs>
              <w:ind w:right="-181"/>
              <w:rPr>
                <w:rFonts w:ascii="Times New Roman" w:hAnsi="Times New Roman" w:cs="Times New Roman"/>
                <w:noProof/>
                <w:szCs w:val="22"/>
                <w:lang w:val="el-GR" w:eastAsia="el-GR"/>
              </w:rPr>
            </w:pPr>
            <w:r w:rsidRPr="00E9181D">
              <w:rPr>
                <w:rFonts w:ascii="Times New Roman" w:hAnsi="Times New Roman" w:cs="Times New Roman"/>
                <w:noProof/>
                <w:szCs w:val="22"/>
                <w:lang w:val="el-GR" w:eastAsia="el-GR"/>
              </w:rPr>
              <w:drawing>
                <wp:inline distT="0" distB="0" distL="0" distR="0" wp14:anchorId="396C4EBE" wp14:editId="6A300FA4">
                  <wp:extent cx="417195" cy="446405"/>
                  <wp:effectExtent l="0" t="0" r="1905" b="0"/>
                  <wp:docPr id="21071142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195" cy="446405"/>
                          </a:xfrm>
                          <a:prstGeom prst="rect">
                            <a:avLst/>
                          </a:prstGeom>
                          <a:solidFill>
                            <a:srgbClr val="FFFFFF"/>
                          </a:solidFill>
                          <a:ln>
                            <a:noFill/>
                          </a:ln>
                        </pic:spPr>
                      </pic:pic>
                    </a:graphicData>
                  </a:graphic>
                </wp:inline>
              </w:drawing>
            </w:r>
          </w:p>
          <w:p w14:paraId="0539B8DB"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ΕΛΛΗΝΙΚΗ ΔΗΜΟΚΡΑΤΙΑ</w:t>
            </w:r>
          </w:p>
          <w:p w14:paraId="127551E0"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ΠΕΡΙΦΕΡΕΙΑ ΚΕΝΤΡΙΚΗΣ ΜΑΚΕΔΟΝΙΑΣ</w:t>
            </w:r>
          </w:p>
          <w:p w14:paraId="39D2A736"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 xml:space="preserve">ΓΕΝΙΚΗ Δ/ΝΣΗ ΠΡ/ΣΜΟΥ ΚΑΙ ΥΠΟΔΟΜΩΝ </w:t>
            </w:r>
          </w:p>
          <w:p w14:paraId="61659C3B"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Δ/ΝΣΗ ΤΕΧΝΙΚΩΝ ΕΡΓΩΝ ΠΕΡ/ΚΩΝ ΕΝΟΤΗΤΩΝ</w:t>
            </w:r>
          </w:p>
          <w:p w14:paraId="12276691"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 xml:space="preserve">ΥΠΟΔ/ΝΣΗ ΤΕΧΝΙΚΩΝ ΕΡΓΩΝ Π.Ε. ΠΙΕΡΙΑΣ </w:t>
            </w:r>
          </w:p>
          <w:p w14:paraId="0C968812"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r w:rsidRPr="00E9181D">
              <w:rPr>
                <w:rFonts w:ascii="Times New Roman" w:hAnsi="Times New Roman" w:cs="Times New Roman"/>
                <w:szCs w:val="22"/>
                <w:lang w:val="el-GR"/>
              </w:rPr>
              <w:t>ΤΜΗΜΑ ΕΡΓΩΝ ΔΟΜΩΝ ΠΕΡΙΒΑΛΛΟΝΤΟΣ</w:t>
            </w:r>
          </w:p>
        </w:tc>
        <w:tc>
          <w:tcPr>
            <w:tcW w:w="4500" w:type="dxa"/>
          </w:tcPr>
          <w:p w14:paraId="05EEC148"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p>
          <w:p w14:paraId="3379971D" w14:textId="77777777" w:rsidR="00570677" w:rsidRPr="00E9181D" w:rsidRDefault="00570677" w:rsidP="00A90B1D">
            <w:pPr>
              <w:numPr>
                <w:ilvl w:val="0"/>
                <w:numId w:val="1"/>
              </w:numPr>
              <w:tabs>
                <w:tab w:val="left" w:pos="-567"/>
              </w:tabs>
              <w:spacing w:after="0"/>
              <w:ind w:left="0" w:right="-184" w:firstLine="0"/>
              <w:rPr>
                <w:rFonts w:ascii="Times New Roman" w:hAnsi="Times New Roman" w:cs="Times New Roman"/>
                <w:szCs w:val="22"/>
                <w:lang w:val="el-GR"/>
              </w:rPr>
            </w:pPr>
          </w:p>
          <w:p w14:paraId="5AA6F09A" w14:textId="77777777" w:rsidR="00570677" w:rsidRPr="00E9181D" w:rsidRDefault="00570677" w:rsidP="00A90B1D">
            <w:pPr>
              <w:pStyle w:val="Default"/>
              <w:rPr>
                <w:rFonts w:ascii="Times New Roman" w:hAnsi="Times New Roman" w:cs="Times New Roman"/>
                <w:sz w:val="22"/>
                <w:szCs w:val="22"/>
              </w:rPr>
            </w:pPr>
            <w:r w:rsidRPr="00E9181D">
              <w:rPr>
                <w:rFonts w:ascii="Times New Roman" w:hAnsi="Times New Roman" w:cs="Times New Roman"/>
                <w:sz w:val="22"/>
                <w:szCs w:val="22"/>
              </w:rPr>
              <w:t xml:space="preserve">ΠΡΟΜΗΘΕΙΑ : «Φωτισμός Ιερού Καθεδρικού Ναού Θείας Αναλήψεως Κατερίνης » </w:t>
            </w:r>
          </w:p>
          <w:p w14:paraId="51691F35" w14:textId="77777777" w:rsidR="00570677" w:rsidRPr="00E9181D" w:rsidRDefault="00570677" w:rsidP="00A90B1D">
            <w:pPr>
              <w:pStyle w:val="Default"/>
              <w:rPr>
                <w:rFonts w:ascii="Times New Roman" w:hAnsi="Times New Roman" w:cs="Times New Roman"/>
                <w:sz w:val="22"/>
                <w:szCs w:val="22"/>
              </w:rPr>
            </w:pPr>
            <w:r w:rsidRPr="00E9181D">
              <w:rPr>
                <w:rFonts w:ascii="Times New Roman" w:hAnsi="Times New Roman" w:cs="Times New Roman"/>
                <w:sz w:val="22"/>
                <w:szCs w:val="22"/>
              </w:rPr>
              <w:t>ΠΡΟΫΠΟΛΟΓΙΣΜΟΣ: 79</w:t>
            </w:r>
            <w:r w:rsidRPr="00E9181D">
              <w:rPr>
                <w:rFonts w:ascii="Times New Roman" w:hAnsi="Times New Roman" w:cs="Times New Roman"/>
                <w:b/>
                <w:bCs/>
                <w:sz w:val="22"/>
                <w:szCs w:val="22"/>
              </w:rPr>
              <w:t>.980,00 €</w:t>
            </w:r>
          </w:p>
        </w:tc>
      </w:tr>
    </w:tbl>
    <w:p w14:paraId="318B309D" w14:textId="77777777" w:rsidR="00570677" w:rsidRPr="00860814" w:rsidRDefault="00570677" w:rsidP="00570677">
      <w:pPr>
        <w:spacing w:after="0"/>
        <w:jc w:val="left"/>
        <w:rPr>
          <w:rFonts w:ascii="Times New Roman" w:hAnsi="Times New Roman" w:cs="Times New Roman"/>
          <w:b/>
          <w:bCs/>
          <w:spacing w:val="-3"/>
          <w:sz w:val="20"/>
          <w:szCs w:val="20"/>
          <w:highlight w:val="yellow"/>
          <w:lang w:val="el-GR"/>
        </w:rPr>
      </w:pPr>
    </w:p>
    <w:p w14:paraId="43D4CC61" w14:textId="77777777" w:rsidR="00570677" w:rsidRPr="00E9181D" w:rsidRDefault="00570677" w:rsidP="00570677">
      <w:pPr>
        <w:tabs>
          <w:tab w:val="left" w:pos="4500"/>
        </w:tabs>
        <w:spacing w:after="0"/>
        <w:jc w:val="center"/>
        <w:rPr>
          <w:sz w:val="20"/>
          <w:szCs w:val="20"/>
          <w:lang w:val="el-GR"/>
        </w:rPr>
      </w:pPr>
      <w:r w:rsidRPr="00E9181D">
        <w:rPr>
          <w:b/>
          <w:sz w:val="20"/>
          <w:szCs w:val="20"/>
          <w:u w:val="single"/>
          <w:lang w:val="el-GR"/>
        </w:rPr>
        <w:t>ΕΝΤΥΠΟ ΟΙΚΟΝΟΜΙΚΗΣ ΠΡΟΣΦΟΡΑΣ</w:t>
      </w:r>
    </w:p>
    <w:p w14:paraId="55B17ACE" w14:textId="77777777" w:rsidR="00570677" w:rsidRPr="00E9181D" w:rsidRDefault="00570677" w:rsidP="00570677">
      <w:pPr>
        <w:tabs>
          <w:tab w:val="left" w:pos="4500"/>
        </w:tabs>
        <w:spacing w:after="0"/>
        <w:jc w:val="center"/>
        <w:rPr>
          <w:sz w:val="20"/>
          <w:szCs w:val="20"/>
          <w:lang w:val="el-GR"/>
        </w:rPr>
      </w:pPr>
      <w:r w:rsidRPr="00E9181D">
        <w:rPr>
          <w:sz w:val="20"/>
          <w:szCs w:val="20"/>
          <w:lang w:val="el-GR"/>
        </w:rPr>
        <w:t>Σύμφωνα με το Ν. 4412/2016</w:t>
      </w:r>
      <w:r>
        <w:rPr>
          <w:sz w:val="20"/>
          <w:szCs w:val="20"/>
          <w:lang w:val="el-GR"/>
        </w:rPr>
        <w:t>, άρθρο 95 παράγραφος 6</w:t>
      </w:r>
    </w:p>
    <w:p w14:paraId="14C11B50" w14:textId="77777777" w:rsidR="00570677" w:rsidRPr="00E9181D" w:rsidRDefault="00570677" w:rsidP="00570677">
      <w:pPr>
        <w:tabs>
          <w:tab w:val="left" w:pos="4500"/>
        </w:tabs>
        <w:spacing w:line="360" w:lineRule="auto"/>
        <w:ind w:right="-181"/>
        <w:rPr>
          <w:sz w:val="20"/>
          <w:szCs w:val="20"/>
          <w:lang w:val="el-GR"/>
        </w:rPr>
      </w:pPr>
      <w:r w:rsidRPr="00E9181D">
        <w:rPr>
          <w:sz w:val="20"/>
          <w:szCs w:val="20"/>
          <w:lang w:val="el-GR"/>
        </w:rPr>
        <w:t>Της εταιρίας (ή κοινοπραξίας κατά περίπτωση)    ……………………………………………………...........……</w:t>
      </w:r>
    </w:p>
    <w:p w14:paraId="4F4183CF" w14:textId="77777777" w:rsidR="00570677" w:rsidRPr="00E9181D" w:rsidRDefault="00570677" w:rsidP="00570677">
      <w:pPr>
        <w:tabs>
          <w:tab w:val="left" w:pos="4500"/>
        </w:tabs>
        <w:spacing w:line="360" w:lineRule="auto"/>
        <w:ind w:right="-181"/>
        <w:rPr>
          <w:sz w:val="20"/>
          <w:szCs w:val="20"/>
          <w:lang w:val="el-GR"/>
        </w:rPr>
      </w:pPr>
      <w:r w:rsidRPr="00E9181D">
        <w:rPr>
          <w:sz w:val="20"/>
          <w:szCs w:val="20"/>
          <w:lang w:val="el-GR"/>
        </w:rPr>
        <w:t>…………………………………………………………………………………………………………............………..</w:t>
      </w:r>
    </w:p>
    <w:p w14:paraId="1F6A7B6F" w14:textId="77777777" w:rsidR="00570677" w:rsidRPr="00E9181D" w:rsidRDefault="00570677" w:rsidP="00570677">
      <w:pPr>
        <w:tabs>
          <w:tab w:val="left" w:pos="4500"/>
        </w:tabs>
        <w:spacing w:line="360" w:lineRule="auto"/>
        <w:ind w:right="-181"/>
        <w:rPr>
          <w:sz w:val="20"/>
          <w:szCs w:val="20"/>
          <w:lang w:val="el-GR"/>
        </w:rPr>
      </w:pPr>
      <w:r w:rsidRPr="00E9181D">
        <w:rPr>
          <w:sz w:val="20"/>
          <w:szCs w:val="20"/>
          <w:lang w:val="el-GR"/>
        </w:rPr>
        <w:t>με έδρα τ………………………….........….οδός…………………….……………………</w:t>
      </w:r>
      <w:proofErr w:type="spellStart"/>
      <w:r w:rsidRPr="00E9181D">
        <w:rPr>
          <w:sz w:val="20"/>
          <w:szCs w:val="20"/>
          <w:lang w:val="el-GR"/>
        </w:rPr>
        <w:t>αριθμ</w:t>
      </w:r>
      <w:proofErr w:type="spellEnd"/>
      <w:r w:rsidRPr="00E9181D">
        <w:rPr>
          <w:sz w:val="20"/>
          <w:szCs w:val="20"/>
          <w:lang w:val="el-GR"/>
        </w:rPr>
        <w:t xml:space="preserve"> :……............……</w:t>
      </w:r>
    </w:p>
    <w:p w14:paraId="530E25FE" w14:textId="77777777" w:rsidR="00570677" w:rsidRPr="00E9181D" w:rsidRDefault="00570677" w:rsidP="00570677">
      <w:pPr>
        <w:tabs>
          <w:tab w:val="left" w:pos="4500"/>
        </w:tabs>
        <w:spacing w:line="360" w:lineRule="auto"/>
        <w:ind w:right="-181"/>
        <w:rPr>
          <w:sz w:val="20"/>
          <w:szCs w:val="20"/>
        </w:rPr>
      </w:pPr>
      <w:r w:rsidRPr="00E9181D">
        <w:rPr>
          <w:sz w:val="20"/>
          <w:szCs w:val="20"/>
          <w:lang w:val="el-GR"/>
        </w:rPr>
        <w:t>Τ</w:t>
      </w:r>
      <w:r w:rsidRPr="00E9181D">
        <w:rPr>
          <w:sz w:val="20"/>
          <w:szCs w:val="20"/>
        </w:rPr>
        <w:t>.</w:t>
      </w:r>
      <w:r w:rsidRPr="00E9181D">
        <w:rPr>
          <w:sz w:val="20"/>
          <w:szCs w:val="20"/>
          <w:lang w:val="el-GR"/>
        </w:rPr>
        <w:t>Κ</w:t>
      </w:r>
      <w:r w:rsidRPr="00E9181D">
        <w:rPr>
          <w:sz w:val="20"/>
          <w:szCs w:val="20"/>
        </w:rPr>
        <w:t>……………………</w:t>
      </w:r>
      <w:proofErr w:type="spellStart"/>
      <w:r w:rsidRPr="00E9181D">
        <w:rPr>
          <w:sz w:val="20"/>
          <w:szCs w:val="20"/>
          <w:lang w:val="el-GR"/>
        </w:rPr>
        <w:t>τηλ</w:t>
      </w:r>
      <w:proofErr w:type="spellEnd"/>
      <w:r w:rsidRPr="00E9181D">
        <w:rPr>
          <w:sz w:val="20"/>
          <w:szCs w:val="20"/>
        </w:rPr>
        <w:t>.…………….......…………</w:t>
      </w:r>
      <w:r w:rsidRPr="00E9181D">
        <w:rPr>
          <w:sz w:val="20"/>
          <w:szCs w:val="20"/>
          <w:lang w:val="en-US"/>
        </w:rPr>
        <w:t>Fax</w:t>
      </w:r>
      <w:r w:rsidRPr="00E9181D">
        <w:rPr>
          <w:sz w:val="20"/>
          <w:szCs w:val="20"/>
        </w:rPr>
        <w:t>………………………</w:t>
      </w:r>
      <w:proofErr w:type="gramStart"/>
      <w:r w:rsidRPr="00E9181D">
        <w:rPr>
          <w:sz w:val="20"/>
          <w:szCs w:val="20"/>
        </w:rPr>
        <w:t>….</w:t>
      </w:r>
      <w:r w:rsidRPr="00E9181D">
        <w:rPr>
          <w:sz w:val="20"/>
          <w:szCs w:val="20"/>
          <w:lang w:val="el-GR"/>
        </w:rPr>
        <w:t>Ε</w:t>
      </w:r>
      <w:proofErr w:type="gramEnd"/>
      <w:r w:rsidRPr="00E9181D">
        <w:rPr>
          <w:sz w:val="20"/>
          <w:szCs w:val="20"/>
        </w:rPr>
        <w:t>-</w:t>
      </w:r>
      <w:r w:rsidRPr="00E9181D">
        <w:rPr>
          <w:sz w:val="20"/>
          <w:szCs w:val="20"/>
          <w:lang w:val="en-US"/>
        </w:rPr>
        <w:t>mail</w:t>
      </w:r>
      <w:r w:rsidRPr="00E9181D">
        <w:rPr>
          <w:sz w:val="20"/>
          <w:szCs w:val="20"/>
        </w:rPr>
        <w:t>…….....................…………</w:t>
      </w:r>
    </w:p>
    <w:p w14:paraId="60D464DA" w14:textId="77777777" w:rsidR="00570677" w:rsidRPr="00E9181D" w:rsidRDefault="00570677" w:rsidP="00570677">
      <w:pPr>
        <w:tabs>
          <w:tab w:val="left" w:pos="4500"/>
        </w:tabs>
        <w:spacing w:after="0"/>
        <w:ind w:right="-181"/>
        <w:rPr>
          <w:sz w:val="20"/>
          <w:szCs w:val="20"/>
          <w:lang w:val="el-GR"/>
        </w:rPr>
      </w:pPr>
      <w:r w:rsidRPr="00E9181D">
        <w:rPr>
          <w:b/>
          <w:sz w:val="20"/>
          <w:szCs w:val="20"/>
          <w:u w:val="single"/>
          <w:lang w:val="el-GR"/>
        </w:rPr>
        <w:t xml:space="preserve">ΠΡΟΣ την </w:t>
      </w:r>
    </w:p>
    <w:p w14:paraId="4F2DE865" w14:textId="77777777" w:rsidR="00570677" w:rsidRPr="00E9181D" w:rsidRDefault="00570677" w:rsidP="00570677">
      <w:pPr>
        <w:ind w:right="-184"/>
        <w:rPr>
          <w:sz w:val="20"/>
          <w:szCs w:val="20"/>
          <w:lang w:val="el-GR"/>
        </w:rPr>
      </w:pPr>
      <w:r w:rsidRPr="00E9181D">
        <w:rPr>
          <w:b/>
          <w:sz w:val="20"/>
          <w:szCs w:val="20"/>
          <w:lang w:val="el-GR"/>
        </w:rPr>
        <w:t>Επιτροπή Διαγωνισμού της ΠΕ Πιερίας  για την ανάδειξη αναδόχου της σύμβασης προμήθειας του θέματος</w:t>
      </w:r>
    </w:p>
    <w:p w14:paraId="2F39456E" w14:textId="77777777" w:rsidR="00570677" w:rsidRPr="00E9181D" w:rsidRDefault="00570677" w:rsidP="00570677">
      <w:pPr>
        <w:tabs>
          <w:tab w:val="left" w:pos="283"/>
        </w:tabs>
        <w:ind w:right="-184"/>
        <w:jc w:val="center"/>
        <w:rPr>
          <w:sz w:val="20"/>
          <w:szCs w:val="20"/>
        </w:rPr>
      </w:pPr>
      <w:r w:rsidRPr="00E9181D">
        <w:rPr>
          <w:b/>
          <w:sz w:val="20"/>
          <w:szCs w:val="20"/>
          <w:lang w:val="el-GR"/>
        </w:rPr>
        <w:t>ΑΦΟΥ ΛΑΒΑΜΕ ΥΠΟΨΗ</w:t>
      </w:r>
    </w:p>
    <w:p w14:paraId="43296587" w14:textId="77777777" w:rsidR="00570677" w:rsidRPr="00E9181D" w:rsidRDefault="00570677" w:rsidP="00570677">
      <w:pPr>
        <w:numPr>
          <w:ilvl w:val="0"/>
          <w:numId w:val="1"/>
        </w:numPr>
        <w:tabs>
          <w:tab w:val="left" w:pos="-567"/>
        </w:tabs>
        <w:spacing w:after="0"/>
        <w:ind w:left="0" w:right="-184" w:firstLine="0"/>
        <w:rPr>
          <w:sz w:val="20"/>
          <w:szCs w:val="20"/>
          <w:lang w:val="el-GR"/>
        </w:rPr>
      </w:pPr>
      <w:r w:rsidRPr="00E9181D">
        <w:rPr>
          <w:sz w:val="20"/>
          <w:szCs w:val="20"/>
          <w:lang w:val="el-GR"/>
        </w:rPr>
        <w:t>Την Διακήρυξη  για την επιλογή αναδόχου της προμήθειας που αναφέρεται ανωτέρω και τα συμβατικά τεύχη.</w:t>
      </w:r>
    </w:p>
    <w:p w14:paraId="2628BA58" w14:textId="77777777" w:rsidR="00570677" w:rsidRPr="00E9181D" w:rsidRDefault="00570677" w:rsidP="00570677">
      <w:pPr>
        <w:numPr>
          <w:ilvl w:val="0"/>
          <w:numId w:val="1"/>
        </w:numPr>
        <w:tabs>
          <w:tab w:val="left" w:pos="-567"/>
        </w:tabs>
        <w:spacing w:after="0"/>
        <w:ind w:left="0" w:right="-184" w:firstLine="0"/>
        <w:rPr>
          <w:sz w:val="20"/>
          <w:szCs w:val="20"/>
          <w:lang w:val="el-GR"/>
        </w:rPr>
      </w:pPr>
      <w:r w:rsidRPr="00E9181D">
        <w:rPr>
          <w:sz w:val="20"/>
          <w:szCs w:val="20"/>
          <w:lang w:val="el-GR"/>
        </w:rPr>
        <w:t>Τις γενικές και (μετά από επιτόπια εξέταση) τοπικές συνθήκες, τις ιδιομορφίες και τα ιδιαίτερα χαρακτηριστικά και στοιχεία για την εκτέλεση της σύμβασης προμήθειας και γενικά όλους τους όρους συμμετοχής στον παρόντα διαγωνισμό σύμφωνα με την διακήρυξη.</w:t>
      </w:r>
    </w:p>
    <w:p w14:paraId="038194B2" w14:textId="77777777" w:rsidR="00570677" w:rsidRPr="00E9181D" w:rsidRDefault="00570677" w:rsidP="00570677">
      <w:pPr>
        <w:tabs>
          <w:tab w:val="left" w:pos="360"/>
        </w:tabs>
        <w:spacing w:line="360" w:lineRule="auto"/>
        <w:ind w:right="-184"/>
        <w:jc w:val="center"/>
        <w:rPr>
          <w:sz w:val="20"/>
          <w:szCs w:val="20"/>
          <w:lang w:val="el-GR"/>
        </w:rPr>
      </w:pPr>
      <w:r w:rsidRPr="00E9181D">
        <w:rPr>
          <w:b/>
          <w:sz w:val="20"/>
          <w:szCs w:val="20"/>
          <w:u w:val="single"/>
          <w:lang w:val="el-GR"/>
        </w:rPr>
        <w:t>ΑΠΟΔΕΧΟΜΑΣΤΕ</w:t>
      </w:r>
    </w:p>
    <w:p w14:paraId="1D321229" w14:textId="77777777" w:rsidR="00570677" w:rsidRDefault="00570677" w:rsidP="00570677">
      <w:pPr>
        <w:tabs>
          <w:tab w:val="left" w:pos="360"/>
        </w:tabs>
        <w:spacing w:line="360" w:lineRule="auto"/>
        <w:ind w:right="-184"/>
        <w:rPr>
          <w:b/>
          <w:bCs/>
          <w:sz w:val="20"/>
          <w:szCs w:val="20"/>
          <w:u w:val="single"/>
          <w:lang w:val="el-GR"/>
        </w:rPr>
      </w:pPr>
      <w:r w:rsidRPr="00E9181D">
        <w:rPr>
          <w:sz w:val="20"/>
          <w:szCs w:val="20"/>
          <w:lang w:val="el-GR"/>
        </w:rPr>
        <w:t xml:space="preserve">Ανεπιφύλακτα τους παραπάνω όρους, υποβάλουμε την προσφορά για την ως άνω σύμβαση και δηλώνουμε ότι αναλαμβάνουμε την εκτέλεση της σύμβασης προσφέροντας </w:t>
      </w:r>
      <w:r w:rsidRPr="00E9181D">
        <w:rPr>
          <w:b/>
          <w:bCs/>
          <w:sz w:val="20"/>
          <w:szCs w:val="20"/>
          <w:u w:val="single"/>
          <w:lang w:val="el-GR"/>
        </w:rPr>
        <w:t xml:space="preserve"> τιμή ανά μονάδα μέτρησης, ως εξής:</w:t>
      </w:r>
    </w:p>
    <w:tbl>
      <w:tblPr>
        <w:tblW w:w="9374" w:type="dxa"/>
        <w:tblInd w:w="-631" w:type="dxa"/>
        <w:tblCellMar>
          <w:top w:w="72" w:type="dxa"/>
          <w:left w:w="103" w:type="dxa"/>
          <w:bottom w:w="5" w:type="dxa"/>
          <w:right w:w="59" w:type="dxa"/>
        </w:tblCellMar>
        <w:tblLook w:val="04A0" w:firstRow="1" w:lastRow="0" w:firstColumn="1" w:lastColumn="0" w:noHBand="0" w:noVBand="1"/>
      </w:tblPr>
      <w:tblGrid>
        <w:gridCol w:w="553"/>
        <w:gridCol w:w="4177"/>
        <w:gridCol w:w="970"/>
        <w:gridCol w:w="1579"/>
        <w:gridCol w:w="854"/>
        <w:gridCol w:w="1241"/>
      </w:tblGrid>
      <w:tr w:rsidR="00570677" w:rsidRPr="00182957" w14:paraId="1DC88CB5"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4EF69CA"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Α.Τ.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A3B62" w14:textId="77777777" w:rsidR="00570677" w:rsidRPr="00182957" w:rsidRDefault="00570677" w:rsidP="00A90B1D">
            <w:pPr>
              <w:suppressAutoHyphens w:val="0"/>
              <w:spacing w:after="0" w:line="259" w:lineRule="auto"/>
              <w:ind w:right="49"/>
              <w:jc w:val="center"/>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ΠΕΡΙΓΡΑΦΗ ΗΛΕΚ. ΥΛΙΚΩΝ &amp; Φ/Σ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4DFA3"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ΜΟΝΑΔΑ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46387" w14:textId="77777777" w:rsidR="00570677" w:rsidRPr="00182957" w:rsidRDefault="00570677" w:rsidP="00A90B1D">
            <w:pPr>
              <w:suppressAutoHyphens w:val="0"/>
              <w:spacing w:after="0" w:line="259" w:lineRule="auto"/>
              <w:ind w:right="45"/>
              <w:jc w:val="center"/>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ΠΟΣΟΤΗΤΑ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EB20DE"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ΤIΜΗ (€) </w:t>
            </w: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56588A90"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b/>
                <w:color w:val="000000"/>
                <w:kern w:val="2"/>
                <w:sz w:val="16"/>
                <w:szCs w:val="22"/>
                <w:lang w:val="el-GR" w:eastAsia="el-GR"/>
              </w:rPr>
              <w:t xml:space="preserve">ΔΑΠΑΝΗ (€) </w:t>
            </w:r>
          </w:p>
        </w:tc>
      </w:tr>
      <w:tr w:rsidR="00570677" w:rsidRPr="00182957" w14:paraId="058EF725"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1CABFCA"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C7F86"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ΗΛΕΚΤΡΙΚΟΙ ΠΙΝΑΚΕΣ (ΝΗΠΦ &amp; ΚΝΧ)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51B09"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AFC91"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8076B"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41144F2"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7A7001DD"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8AC0A40"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1221D9"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ΕΡΓΑΣΙΕΣ ΕΛΕΓΧΟΥ ΥΦΙΣΤΑΜΕΝΟΥ ΓΠΧΤ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9718C"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C760165"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204AFF"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FE9E12A"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0ED4DAEB"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tcPr>
          <w:p w14:paraId="360473FF"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3 </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63E2C916"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ΤΡΟΦΟΔΟΤΙΚΟ ΚΝΧ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E494DD3"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2D3B62A8"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A449A0D"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tcPr>
          <w:p w14:paraId="14D6C875"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79D89A4C"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6DF1582"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4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48CF2E"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DALI GATEWAY KNX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40DEF9"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69FF8"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3B8B2"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0716911"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32E422DC"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05A44FBF"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5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9408DD"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ΟΘΟΝΗ ΚΝΧ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4BBC9"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2144DC06"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B98906"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0DCAA9E3"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26EB491A"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tcPr>
          <w:p w14:paraId="751A3101"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6.1 </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08D6E076"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Φ1 ΓΡΑΜΜΙΚΟ 1 640mm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66DD454"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2E775C9B"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42861BA"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tcPr>
          <w:p w14:paraId="0C39F7FC"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67872E36"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B603A05"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9EA7E9"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Φ1 ΓΡΑΜΜΙΚΟ 1 940mm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9C642B"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BAD3F"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F22BBE"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B84FA67"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6E38FD91"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804C3EE"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6.3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D5407"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Φ1 ΓΡΑΜΜΙΚΟ 1 1240mm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ED9731"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CDF603"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3A84E"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13CA2A8"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2D59693B"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B648B28"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7.1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3B2B29"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Φ2 ΓΡΑΜΜΙΚΟ 2 940mm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3B57D"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863DF9"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4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0450D2"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589D808C"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7EAE7217"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A26C543"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7.2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6A8A76"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Φ2 ΓΡΑΜΜΙΚΟ 2 1240mm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4E92A8"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5CFCF0"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606F15"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0F92680D"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1503044C"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tcPr>
          <w:p w14:paraId="055BE57A"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lastRenderedPageBreak/>
              <w:t xml:space="preserve">8.1 </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317F3C62"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Φ3 ΓΡΑΜΜΙΚΟ 3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3C44E1"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182B5E4E"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40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2CDA5D6"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tcPr>
          <w:p w14:paraId="365FD1DE"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216098DC"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FC89880"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8.2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F2584"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Φ3 DALI DRIVER 60W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F0994"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3F3753"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A4CB5"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E9DA8C7"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372B9230"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1D4FD1A"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9.1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FE855E"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Φ4 ΓΡΑΜΜΙΚΟ 4 2500mm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4F4674"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ED225"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4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08E89"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2CC90758"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1ECA9F14"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D93FF66"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9.2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9BC3A"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Φ4 DALI DRIVER 100W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76E48B"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2AA2C8"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B396EB"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7B17B0D"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2FB3EDC5"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E4597AF"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10.1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D8F11D"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Φ5 ΓΡΑΜΜΙΚΟ 5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A6A586"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8E42A"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20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5FAF9" w14:textId="77777777" w:rsidR="00570677" w:rsidRPr="00182957" w:rsidRDefault="00570677" w:rsidP="00A90B1D">
            <w:pPr>
              <w:suppressAutoHyphens w:val="0"/>
              <w:spacing w:after="0" w:line="259" w:lineRule="auto"/>
              <w:ind w:right="49"/>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0839E286"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34F9C5C5"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tcPr>
          <w:p w14:paraId="24B57629"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10.2 </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6082C355"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Φ5 DALI DRIVER 100W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38C75D0"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0E906F8D"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3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6143688"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tcPr>
          <w:p w14:paraId="607CF617"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4619FC94"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D24E23E"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84FE5"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Φ6 SPOT 1 100D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EDE945"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AD72D"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DD4C2"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797D02B"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557CDF56"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DFB9660"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12.1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4CE31"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Φ7 SPOT 2 AISI316L 45D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272E9B"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3ACFF"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0B7C9"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8176B52"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73F63D08"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290C913"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12.2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7EA7C7"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Φ7 DALI DRIVER 17W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7813E"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25FC6B"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166FE"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3BE8FB1C"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08E6717C"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8905045"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13.1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64445A"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Φ8 SPOT 3 AISI316L 12D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9F1002"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35D201"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3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62976"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D315715"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50076450"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0B9C6603"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13.2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22AE7"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Φ8 DALI DRIVER 17W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34A109"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283D3"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3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82047"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4ADB097A"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348D9FB1"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6A0267B"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14.1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F11939"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Φ9 SPOT 4 AISI316L 80D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615FB3"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A10E26"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8A385"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7F95E560"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00E99250"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834210B"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14.2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E4715F"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Φ9 DALI DRIVER 17W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DE2333"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F9459F"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F0ECC2"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4AB79C07"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12A6EF3E"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B9EAB68"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15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226BEE"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ΦΜ1 SPOT ME ΒΑΣΗ ΤΟΙΧΟΥ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9362D1"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2A37D"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3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86AD0A"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DA94AC9"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4832D0E5"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934D87E"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16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6231BD"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ΦΜ2 SPOT ΜΕ ΒΑΣΗ ΤΟΙΧΟΥ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11B02F1"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4CA4F3"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16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60F078"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0F5FE8B"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408E41D5"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084B615"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17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4A3C1D"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ΦΜ3 SPOT ΣΕ ΡΑΓΑ DALI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0F1015F"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CE7560"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4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9B1E0"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2EA9BB96"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64EFD5CE"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C806824"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18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27E5CC"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ΦΜ4 SPOT ΣΕ ΠΑΡΑΛ/ΜΜΗ ΒΑΣΗ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6A7B034"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1FA6B7"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8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B7CA4"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29F98854"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6DCC0A8F"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FEA3120"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19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B8B0B"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ΦΜ5 SPOT ΣΕ ΡΑΓΑ DALI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6C1E67B"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3F371"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13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F326E"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798E93E1"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6D8E5E26" w14:textId="77777777" w:rsidTr="00A90B1D">
        <w:trPr>
          <w:trHeight w:val="269"/>
        </w:trPr>
        <w:tc>
          <w:tcPr>
            <w:tcW w:w="553"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7BDF879"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20 </w:t>
            </w:r>
          </w:p>
        </w:tc>
        <w:tc>
          <w:tcPr>
            <w:tcW w:w="41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222C8"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ΦΜ6 ΓΡΑΜΜΙΚΟ LED ΕΠΙΤΟΙΧΟ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2D30EB" w14:textId="77777777" w:rsidR="00570677" w:rsidRPr="00182957" w:rsidRDefault="00570677" w:rsidP="00A90B1D">
            <w:pPr>
              <w:suppressAutoHyphens w:val="0"/>
              <w:spacing w:after="0" w:line="259" w:lineRule="auto"/>
              <w:ind w:right="48"/>
              <w:jc w:val="center"/>
              <w:rPr>
                <w:rFonts w:ascii="Arial" w:eastAsia="Arial" w:hAnsi="Arial" w:cs="Arial"/>
                <w:color w:val="000000"/>
                <w:kern w:val="2"/>
                <w:szCs w:val="22"/>
                <w:lang w:val="el-GR" w:eastAsia="el-GR"/>
              </w:rPr>
            </w:pPr>
            <w:proofErr w:type="spellStart"/>
            <w:r w:rsidRPr="00182957">
              <w:rPr>
                <w:rFonts w:ascii="Arial" w:eastAsia="Arial" w:hAnsi="Arial" w:cs="Arial"/>
                <w:color w:val="000000"/>
                <w:kern w:val="2"/>
                <w:sz w:val="16"/>
                <w:szCs w:val="22"/>
                <w:lang w:val="el-GR" w:eastAsia="el-GR"/>
              </w:rPr>
              <w:t>τεμ</w:t>
            </w:r>
            <w:proofErr w:type="spellEnd"/>
            <w:r w:rsidRPr="00182957">
              <w:rPr>
                <w:rFonts w:ascii="Arial" w:eastAsia="Arial" w:hAnsi="Arial" w:cs="Arial"/>
                <w:color w:val="000000"/>
                <w:kern w:val="2"/>
                <w:sz w:val="16"/>
                <w:szCs w:val="22"/>
                <w:lang w:val="el-GR" w:eastAsia="el-GR"/>
              </w:rP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A6E2E"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1A723"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615CE0B"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r w:rsidR="00570677" w:rsidRPr="00182957" w14:paraId="484C7F55" w14:textId="77777777" w:rsidTr="00A90B1D">
        <w:trPr>
          <w:trHeight w:val="264"/>
        </w:trPr>
        <w:tc>
          <w:tcPr>
            <w:tcW w:w="553" w:type="dxa"/>
            <w:tcBorders>
              <w:top w:val="single" w:sz="4" w:space="0" w:color="000000"/>
              <w:left w:val="single" w:sz="8" w:space="0" w:color="000000"/>
              <w:bottom w:val="single" w:sz="4" w:space="0" w:color="000000"/>
              <w:right w:val="single" w:sz="4" w:space="0" w:color="000000"/>
            </w:tcBorders>
            <w:shd w:val="clear" w:color="auto" w:fill="auto"/>
          </w:tcPr>
          <w:p w14:paraId="09BED610"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21 </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7926D9D5" w14:textId="77777777" w:rsidR="00570677" w:rsidRPr="00182957" w:rsidRDefault="00570677" w:rsidP="00A90B1D">
            <w:pPr>
              <w:suppressAutoHyphens w:val="0"/>
              <w:spacing w:after="0" w:line="259" w:lineRule="auto"/>
              <w:jc w:val="left"/>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ΡΟΗΦΟΡΟΣ ΡΑΓΑ DALI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27FBF28" w14:textId="77777777" w:rsidR="00570677" w:rsidRPr="00182957" w:rsidRDefault="00570677" w:rsidP="00A90B1D">
            <w:pPr>
              <w:suppressAutoHyphens w:val="0"/>
              <w:spacing w:after="0" w:line="259" w:lineRule="auto"/>
              <w:ind w:right="53"/>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μέτρα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59D54842" w14:textId="77777777" w:rsidR="00570677" w:rsidRPr="00182957" w:rsidRDefault="00570677" w:rsidP="00A90B1D">
            <w:pPr>
              <w:suppressAutoHyphens w:val="0"/>
              <w:spacing w:after="0" w:line="259" w:lineRule="auto"/>
              <w:ind w:right="47"/>
              <w:jc w:val="center"/>
              <w:rPr>
                <w:rFonts w:ascii="Arial" w:eastAsia="Arial" w:hAnsi="Arial" w:cs="Arial"/>
                <w:color w:val="000000"/>
                <w:kern w:val="2"/>
                <w:szCs w:val="22"/>
                <w:lang w:val="el-GR" w:eastAsia="el-GR"/>
              </w:rPr>
            </w:pPr>
            <w:r w:rsidRPr="00182957">
              <w:rPr>
                <w:rFonts w:ascii="Arial" w:eastAsia="Arial" w:hAnsi="Arial" w:cs="Arial"/>
                <w:color w:val="000000"/>
                <w:kern w:val="2"/>
                <w:sz w:val="16"/>
                <w:szCs w:val="22"/>
                <w:lang w:val="el-GR" w:eastAsia="el-GR"/>
              </w:rPr>
              <w:t xml:space="preserve">20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641E6F0" w14:textId="77777777" w:rsidR="00570677" w:rsidRPr="00182957" w:rsidRDefault="00570677" w:rsidP="00A90B1D">
            <w:pPr>
              <w:suppressAutoHyphens w:val="0"/>
              <w:spacing w:after="0" w:line="259" w:lineRule="auto"/>
              <w:ind w:right="50"/>
              <w:jc w:val="right"/>
              <w:rPr>
                <w:rFonts w:ascii="Arial" w:eastAsia="Arial" w:hAnsi="Arial" w:cs="Arial"/>
                <w:color w:val="000000"/>
                <w:kern w:val="2"/>
                <w:szCs w:val="22"/>
                <w:lang w:val="el-GR" w:eastAsia="el-GR"/>
              </w:rPr>
            </w:pPr>
          </w:p>
        </w:tc>
        <w:tc>
          <w:tcPr>
            <w:tcW w:w="1241" w:type="dxa"/>
            <w:tcBorders>
              <w:top w:val="single" w:sz="4" w:space="0" w:color="000000"/>
              <w:left w:val="single" w:sz="4" w:space="0" w:color="000000"/>
              <w:bottom w:val="single" w:sz="4" w:space="0" w:color="000000"/>
              <w:right w:val="single" w:sz="8" w:space="0" w:color="000000"/>
            </w:tcBorders>
            <w:shd w:val="clear" w:color="auto" w:fill="auto"/>
          </w:tcPr>
          <w:p w14:paraId="094572A9" w14:textId="77777777" w:rsidR="00570677" w:rsidRPr="00182957" w:rsidRDefault="00570677" w:rsidP="00A90B1D">
            <w:pPr>
              <w:suppressAutoHyphens w:val="0"/>
              <w:spacing w:after="0" w:line="259" w:lineRule="auto"/>
              <w:ind w:right="47"/>
              <w:jc w:val="right"/>
              <w:rPr>
                <w:rFonts w:ascii="Arial" w:eastAsia="Arial" w:hAnsi="Arial" w:cs="Arial"/>
                <w:color w:val="000000"/>
                <w:kern w:val="2"/>
                <w:szCs w:val="22"/>
                <w:lang w:val="el-GR" w:eastAsia="el-GR"/>
              </w:rPr>
            </w:pPr>
          </w:p>
        </w:tc>
      </w:tr>
    </w:tbl>
    <w:p w14:paraId="39BDB3B9" w14:textId="77777777" w:rsidR="00570677" w:rsidRDefault="00570677" w:rsidP="00570677">
      <w:pPr>
        <w:tabs>
          <w:tab w:val="left" w:pos="360"/>
        </w:tabs>
        <w:spacing w:line="360" w:lineRule="auto"/>
        <w:ind w:right="-184"/>
        <w:rPr>
          <w:b/>
          <w:bCs/>
          <w:sz w:val="20"/>
          <w:szCs w:val="20"/>
          <w:u w:val="single"/>
          <w:lang w:val="el-GR"/>
        </w:rPr>
      </w:pPr>
    </w:p>
    <w:p w14:paraId="3DA4A3DD" w14:textId="77777777" w:rsidR="00570677" w:rsidRPr="00E9181D" w:rsidRDefault="00570677" w:rsidP="00570677">
      <w:pPr>
        <w:tabs>
          <w:tab w:val="left" w:pos="360"/>
        </w:tabs>
        <w:spacing w:line="360" w:lineRule="auto"/>
        <w:ind w:right="-184"/>
        <w:rPr>
          <w:b/>
          <w:bCs/>
          <w:sz w:val="20"/>
          <w:szCs w:val="20"/>
          <w:u w:val="single"/>
          <w:lang w:val="el-GR"/>
        </w:rPr>
      </w:pPr>
    </w:p>
    <w:p w14:paraId="702F1F16" w14:textId="77777777" w:rsidR="00570677" w:rsidRPr="00E9181D" w:rsidRDefault="00570677" w:rsidP="00570677">
      <w:pPr>
        <w:tabs>
          <w:tab w:val="left" w:pos="360"/>
        </w:tabs>
        <w:spacing w:line="360" w:lineRule="auto"/>
        <w:ind w:right="-184"/>
        <w:jc w:val="left"/>
        <w:rPr>
          <w:rFonts w:ascii="Arial" w:hAnsi="Arial" w:cs="Arial"/>
          <w:sz w:val="20"/>
          <w:szCs w:val="20"/>
          <w:lang w:val="el-GR"/>
        </w:rPr>
      </w:pPr>
      <w:r w:rsidRPr="00E9181D">
        <w:rPr>
          <w:rFonts w:ascii="Arial" w:hAnsi="Arial" w:cs="Arial"/>
          <w:b/>
          <w:bCs/>
          <w:sz w:val="20"/>
          <w:szCs w:val="20"/>
          <w:lang w:val="el-GR"/>
        </w:rPr>
        <w:t>ΣΥΝΟΛΟ ΔΑΠΑΝΗΣ ΧΩΡΙΣ ΦΠΑ  (ΑΡΙΘΜΗΤΙΚΩΣ)………...........................................................................................</w:t>
      </w:r>
    </w:p>
    <w:p w14:paraId="5AC88BF9" w14:textId="77777777" w:rsidR="00570677" w:rsidRPr="00E9181D" w:rsidRDefault="00570677" w:rsidP="00570677">
      <w:pPr>
        <w:tabs>
          <w:tab w:val="left" w:pos="360"/>
        </w:tabs>
        <w:spacing w:line="360" w:lineRule="auto"/>
        <w:ind w:right="-184"/>
        <w:rPr>
          <w:rFonts w:ascii="Arial" w:hAnsi="Arial" w:cs="Arial"/>
          <w:sz w:val="20"/>
          <w:szCs w:val="20"/>
          <w:lang w:val="el-GR"/>
        </w:rPr>
      </w:pPr>
      <w:r w:rsidRPr="00E9181D">
        <w:rPr>
          <w:rFonts w:ascii="Arial" w:hAnsi="Arial" w:cs="Arial"/>
          <w:b/>
          <w:bCs/>
          <w:sz w:val="20"/>
          <w:szCs w:val="20"/>
          <w:lang w:val="el-GR"/>
        </w:rPr>
        <w:t xml:space="preserve">(ΟΛΟΓΡΑΦΩΣ)…………………...................…………………………………………... </w:t>
      </w:r>
    </w:p>
    <w:p w14:paraId="5AAEA865" w14:textId="77777777" w:rsidR="00570677" w:rsidRPr="00E9181D" w:rsidRDefault="00570677" w:rsidP="00570677">
      <w:pPr>
        <w:shd w:val="clear" w:color="auto" w:fill="FFFFFF"/>
        <w:spacing w:before="192"/>
        <w:ind w:right="-184"/>
        <w:jc w:val="center"/>
        <w:rPr>
          <w:rFonts w:ascii="Arial" w:hAnsi="Arial" w:cs="Arial"/>
          <w:sz w:val="20"/>
          <w:szCs w:val="20"/>
          <w:lang w:val="el-GR"/>
        </w:rPr>
      </w:pPr>
      <w:r w:rsidRPr="00E9181D">
        <w:rPr>
          <w:rFonts w:ascii="Arial" w:hAnsi="Arial" w:cs="Arial"/>
          <w:b/>
          <w:sz w:val="20"/>
          <w:szCs w:val="20"/>
          <w:lang w:val="el-GR"/>
        </w:rPr>
        <w:t>(Τόπος- Ημερομηνία)</w:t>
      </w:r>
    </w:p>
    <w:p w14:paraId="797F1BD4" w14:textId="77777777" w:rsidR="00570677" w:rsidRPr="00E9181D" w:rsidRDefault="00570677" w:rsidP="00570677">
      <w:pPr>
        <w:shd w:val="clear" w:color="auto" w:fill="FFFFFF"/>
        <w:spacing w:before="192"/>
        <w:ind w:right="-184"/>
        <w:jc w:val="center"/>
        <w:rPr>
          <w:rFonts w:ascii="Arial" w:hAnsi="Arial" w:cs="Arial"/>
          <w:sz w:val="20"/>
          <w:szCs w:val="20"/>
          <w:lang w:val="el-GR"/>
        </w:rPr>
      </w:pPr>
      <w:r w:rsidRPr="00E9181D">
        <w:rPr>
          <w:rFonts w:ascii="Arial" w:hAnsi="Arial" w:cs="Arial"/>
          <w:b/>
          <w:sz w:val="20"/>
          <w:szCs w:val="20"/>
          <w:lang w:val="el-GR"/>
        </w:rPr>
        <w:t>Σφραγίδα – Υπογραφή</w:t>
      </w:r>
    </w:p>
    <w:p w14:paraId="1C5B9EDC" w14:textId="77777777" w:rsidR="00570677" w:rsidRPr="007B5436" w:rsidRDefault="00570677" w:rsidP="00570677">
      <w:pPr>
        <w:tabs>
          <w:tab w:val="left" w:pos="360"/>
        </w:tabs>
        <w:ind w:right="-184"/>
        <w:jc w:val="center"/>
        <w:rPr>
          <w:lang w:val="el-GR"/>
        </w:rPr>
      </w:pPr>
      <w:proofErr w:type="spellStart"/>
      <w:r w:rsidRPr="00E9181D">
        <w:rPr>
          <w:rFonts w:ascii="Arial" w:hAnsi="Arial" w:cs="Arial"/>
          <w:b/>
          <w:sz w:val="20"/>
          <w:szCs w:val="20"/>
          <w:lang w:val="el-GR"/>
        </w:rPr>
        <w:t>Νομίμου</w:t>
      </w:r>
      <w:proofErr w:type="spellEnd"/>
      <w:r w:rsidRPr="00E9181D">
        <w:rPr>
          <w:rFonts w:ascii="Arial" w:hAnsi="Arial" w:cs="Arial"/>
          <w:b/>
          <w:sz w:val="20"/>
          <w:szCs w:val="20"/>
          <w:lang w:val="el-GR"/>
        </w:rPr>
        <w:t xml:space="preserve"> Εκπροσώπου</w:t>
      </w:r>
    </w:p>
    <w:p w14:paraId="01EA27BB" w14:textId="77777777" w:rsidR="00570677" w:rsidRPr="009E4F99" w:rsidRDefault="00570677" w:rsidP="00570677">
      <w:pPr>
        <w:rPr>
          <w:lang w:val="el-GR"/>
        </w:rPr>
      </w:pPr>
    </w:p>
    <w:p w14:paraId="0F02E131" w14:textId="77777777" w:rsidR="00570677" w:rsidRPr="005C03F8" w:rsidRDefault="00570677" w:rsidP="00570677">
      <w:pPr>
        <w:ind w:firstLine="720"/>
        <w:rPr>
          <w:lang w:val="el-GR"/>
        </w:rPr>
      </w:pPr>
    </w:p>
    <w:p w14:paraId="7712509C" w14:textId="77777777" w:rsidR="00834246" w:rsidRPr="00570677" w:rsidRDefault="00834246">
      <w:pPr>
        <w:rPr>
          <w:lang w:val="el-GR"/>
        </w:rPr>
      </w:pPr>
    </w:p>
    <w:sectPr w:rsidR="00834246" w:rsidRPr="00570677" w:rsidSect="00570677">
      <w:footerReference w:type="default" r:id="rId6"/>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C760" w14:textId="77777777" w:rsidR="00570677" w:rsidRDefault="00570677" w:rsidP="00C0335B">
    <w:pPr>
      <w:pStyle w:val="aa"/>
      <w:tabs>
        <w:tab w:val="center" w:pos="4819"/>
        <w:tab w:val="right" w:pos="9638"/>
      </w:tabs>
    </w:pPr>
    <w:r>
      <w:rPr>
        <w:noProof/>
      </w:rPr>
      <w:tab/>
    </w:r>
    <w:r>
      <w:rPr>
        <w:noProof/>
      </w:rPr>
      <w:tab/>
    </w:r>
  </w:p>
  <w:p w14:paraId="333EB605" w14:textId="77777777" w:rsidR="00570677" w:rsidRDefault="00570677">
    <w:pPr>
      <w:pStyle w:val="aa"/>
      <w:spacing w:after="0"/>
      <w:jc w:val="center"/>
      <w:rPr>
        <w:rFonts w:eastAsia="Times New Roman"/>
        <w:kern w:val="2"/>
        <w:sz w:val="18"/>
        <w:szCs w:val="18"/>
        <w:lang w:val="el-GR" w:eastAsia="zh-CN"/>
      </w:rPr>
    </w:pPr>
  </w:p>
  <w:p w14:paraId="07D9B94F" w14:textId="77777777" w:rsidR="00570677" w:rsidRDefault="00570677">
    <w:pPr>
      <w:pStyle w:val="aa"/>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116</w:t>
    </w:r>
    <w:r>
      <w:rPr>
        <w:sz w:val="20"/>
        <w:szCs w:val="20"/>
      </w:rPr>
      <w:fldChar w:fldCharType="end"/>
    </w:r>
  </w:p>
  <w:p w14:paraId="46A6B6DC" w14:textId="77777777" w:rsidR="00570677" w:rsidRDefault="00570677"/>
  <w:p w14:paraId="04C1E161" w14:textId="77777777" w:rsidR="00570677" w:rsidRDefault="00570677"/>
  <w:p w14:paraId="1CEFF658" w14:textId="77777777" w:rsidR="00570677" w:rsidRDefault="005706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8658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E"/>
    <w:rsid w:val="0039560F"/>
    <w:rsid w:val="00570677"/>
    <w:rsid w:val="00834246"/>
    <w:rsid w:val="00AB0D5E"/>
    <w:rsid w:val="00C908F4"/>
    <w:rsid w:val="00DD1B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B4497-C1AA-4E45-A56D-714DFB2B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677"/>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AB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B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B0D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B0D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B0D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B0D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0D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0D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0D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0D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B0D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B0D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B0D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B0D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B0D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0D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0D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0D5E"/>
    <w:rPr>
      <w:rFonts w:eastAsiaTheme="majorEastAsia" w:cstheme="majorBidi"/>
      <w:color w:val="272727" w:themeColor="text1" w:themeTint="D8"/>
    </w:rPr>
  </w:style>
  <w:style w:type="paragraph" w:styleId="a3">
    <w:name w:val="Title"/>
    <w:basedOn w:val="a"/>
    <w:next w:val="a"/>
    <w:link w:val="Char"/>
    <w:uiPriority w:val="10"/>
    <w:qFormat/>
    <w:rsid w:val="00AB0D5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0D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0D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0D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0D5E"/>
    <w:pPr>
      <w:spacing w:before="160"/>
      <w:jc w:val="center"/>
    </w:pPr>
    <w:rPr>
      <w:i/>
      <w:iCs/>
      <w:color w:val="404040" w:themeColor="text1" w:themeTint="BF"/>
    </w:rPr>
  </w:style>
  <w:style w:type="character" w:customStyle="1" w:styleId="Char1">
    <w:name w:val="Απόσπασμα Char"/>
    <w:basedOn w:val="a0"/>
    <w:link w:val="a5"/>
    <w:uiPriority w:val="29"/>
    <w:rsid w:val="00AB0D5E"/>
    <w:rPr>
      <w:i/>
      <w:iCs/>
      <w:color w:val="404040" w:themeColor="text1" w:themeTint="BF"/>
    </w:rPr>
  </w:style>
  <w:style w:type="paragraph" w:styleId="a6">
    <w:name w:val="List Paragraph"/>
    <w:basedOn w:val="a"/>
    <w:uiPriority w:val="34"/>
    <w:qFormat/>
    <w:rsid w:val="00AB0D5E"/>
    <w:pPr>
      <w:ind w:left="720"/>
      <w:contextualSpacing/>
    </w:pPr>
  </w:style>
  <w:style w:type="character" w:styleId="a7">
    <w:name w:val="Intense Emphasis"/>
    <w:basedOn w:val="a0"/>
    <w:uiPriority w:val="21"/>
    <w:qFormat/>
    <w:rsid w:val="00AB0D5E"/>
    <w:rPr>
      <w:i/>
      <w:iCs/>
      <w:color w:val="0F4761" w:themeColor="accent1" w:themeShade="BF"/>
    </w:rPr>
  </w:style>
  <w:style w:type="paragraph" w:styleId="a8">
    <w:name w:val="Intense Quote"/>
    <w:basedOn w:val="a"/>
    <w:next w:val="a"/>
    <w:link w:val="Char2"/>
    <w:uiPriority w:val="30"/>
    <w:qFormat/>
    <w:rsid w:val="00AB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B0D5E"/>
    <w:rPr>
      <w:i/>
      <w:iCs/>
      <w:color w:val="0F4761" w:themeColor="accent1" w:themeShade="BF"/>
    </w:rPr>
  </w:style>
  <w:style w:type="character" w:styleId="a9">
    <w:name w:val="Intense Reference"/>
    <w:basedOn w:val="a0"/>
    <w:uiPriority w:val="32"/>
    <w:qFormat/>
    <w:rsid w:val="00AB0D5E"/>
    <w:rPr>
      <w:b/>
      <w:bCs/>
      <w:smallCaps/>
      <w:color w:val="0F4761" w:themeColor="accent1" w:themeShade="BF"/>
      <w:spacing w:val="5"/>
    </w:rPr>
  </w:style>
  <w:style w:type="paragraph" w:styleId="aa">
    <w:name w:val="footer"/>
    <w:basedOn w:val="a"/>
    <w:link w:val="Char3"/>
    <w:rsid w:val="00570677"/>
    <w:pPr>
      <w:spacing w:after="100"/>
    </w:pPr>
    <w:rPr>
      <w:rFonts w:eastAsia="MS Mincho"/>
      <w:lang w:val="en-US" w:eastAsia="ja-JP"/>
    </w:rPr>
  </w:style>
  <w:style w:type="character" w:customStyle="1" w:styleId="Char3">
    <w:name w:val="Υποσέλιδο Char"/>
    <w:basedOn w:val="a0"/>
    <w:link w:val="aa"/>
    <w:rsid w:val="00570677"/>
    <w:rPr>
      <w:rFonts w:ascii="Calibri" w:eastAsia="MS Mincho" w:hAnsi="Calibri" w:cs="Calibri"/>
      <w:kern w:val="0"/>
      <w:szCs w:val="24"/>
      <w:lang w:val="en-US" w:eastAsia="ja-JP"/>
      <w14:ligatures w14:val="none"/>
    </w:rPr>
  </w:style>
  <w:style w:type="paragraph" w:customStyle="1" w:styleId="Default">
    <w:name w:val="Default"/>
    <w:rsid w:val="00570677"/>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2430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ΒΑΣΙΛΕΙΟΣ ΠΑΠΑΔΗΜΗΤΡΙΟΥ</dc:creator>
  <cp:keywords/>
  <dc:description/>
  <cp:lastModifiedBy>ΒΑΣΙΛΕΙΟΣ ΠΑΠΑΔΗΜΗΤΡΙΟΥ</cp:lastModifiedBy>
  <cp:revision>2</cp:revision>
  <dcterms:created xsi:type="dcterms:W3CDTF">2024-02-21T07:09:00Z</dcterms:created>
  <dcterms:modified xsi:type="dcterms:W3CDTF">2024-02-21T07:09:00Z</dcterms:modified>
</cp:coreProperties>
</file>